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F3A4D1" w14:textId="77777777" w:rsidR="00D5154A" w:rsidRPr="00205DD6" w:rsidRDefault="00D5154A" w:rsidP="00D5154A">
      <w:pPr>
        <w:jc w:val="center"/>
        <w:rPr>
          <w:b/>
          <w:color w:val="000000"/>
          <w:sz w:val="22"/>
          <w:szCs w:val="22"/>
        </w:rPr>
      </w:pPr>
    </w:p>
    <w:p w14:paraId="5A06CA1B" w14:textId="77777777" w:rsidR="00D5154A" w:rsidRPr="00205DD6" w:rsidRDefault="00D5154A" w:rsidP="00D5154A">
      <w:pPr>
        <w:jc w:val="center"/>
        <w:rPr>
          <w:b/>
          <w:color w:val="000000"/>
          <w:sz w:val="22"/>
          <w:szCs w:val="22"/>
        </w:rPr>
      </w:pPr>
      <w:r w:rsidRPr="00205DD6">
        <w:rPr>
          <w:b/>
          <w:color w:val="000000"/>
          <w:sz w:val="22"/>
          <w:szCs w:val="22"/>
        </w:rPr>
        <w:t>Договор поставки</w:t>
      </w:r>
      <w:r w:rsidR="00801B89">
        <w:rPr>
          <w:b/>
          <w:color w:val="000000"/>
          <w:sz w:val="22"/>
          <w:szCs w:val="22"/>
        </w:rPr>
        <w:t xml:space="preserve"> </w:t>
      </w:r>
      <w:r w:rsidR="00801B89" w:rsidRPr="00CF44E0">
        <w:rPr>
          <w:b/>
          <w:color w:val="000000"/>
          <w:sz w:val="22"/>
          <w:szCs w:val="22"/>
        </w:rPr>
        <w:t>№</w:t>
      </w:r>
      <w:r w:rsidRPr="00205DD6">
        <w:rPr>
          <w:b/>
          <w:color w:val="000000"/>
          <w:sz w:val="22"/>
          <w:szCs w:val="22"/>
        </w:rPr>
        <w:t xml:space="preserve"> </w:t>
      </w:r>
      <w:r w:rsidR="0083739F">
        <w:rPr>
          <w:sz w:val="22"/>
          <w:szCs w:val="22"/>
        </w:rPr>
        <w:fldChar w:fldCharType="begin">
          <w:ffData>
            <w:name w:val="НомерДоговора_1"/>
            <w:enabled/>
            <w:calcOnExit w:val="0"/>
            <w:textInput>
              <w:default w:val="НомерДоговора_1"/>
            </w:textInput>
          </w:ffData>
        </w:fldChar>
      </w:r>
      <w:bookmarkStart w:id="0" w:name="НомерДоговора_1"/>
      <w:r w:rsidR="0083739F">
        <w:rPr>
          <w:sz w:val="22"/>
          <w:szCs w:val="22"/>
        </w:rPr>
        <w:instrText xml:space="preserve"> FORMTEXT </w:instrText>
      </w:r>
      <w:r w:rsidR="0083739F">
        <w:rPr>
          <w:sz w:val="22"/>
          <w:szCs w:val="22"/>
        </w:rPr>
      </w:r>
      <w:r w:rsidR="0083739F">
        <w:rPr>
          <w:sz w:val="22"/>
          <w:szCs w:val="22"/>
        </w:rPr>
        <w:fldChar w:fldCharType="separate"/>
      </w:r>
      <w:r w:rsidR="0083739F">
        <w:rPr>
          <w:noProof/>
          <w:sz w:val="22"/>
          <w:szCs w:val="22"/>
        </w:rPr>
        <w:t>НомерДоговора_1</w:t>
      </w:r>
      <w:r w:rsidR="0083739F">
        <w:rPr>
          <w:sz w:val="22"/>
          <w:szCs w:val="22"/>
        </w:rPr>
        <w:fldChar w:fldCharType="end"/>
      </w:r>
      <w:bookmarkEnd w:id="0"/>
    </w:p>
    <w:p w14:paraId="5184507D" w14:textId="77777777" w:rsidR="00D5154A" w:rsidRPr="00205DD6" w:rsidRDefault="00D5154A" w:rsidP="00D5154A">
      <w:pPr>
        <w:jc w:val="both"/>
        <w:rPr>
          <w:b/>
          <w:color w:val="000000"/>
          <w:sz w:val="22"/>
          <w:szCs w:val="22"/>
        </w:rPr>
      </w:pPr>
    </w:p>
    <w:p w14:paraId="5C10ADB7" w14:textId="77777777" w:rsidR="00D5154A" w:rsidRPr="00205DD6" w:rsidRDefault="00D5154A" w:rsidP="00D5154A">
      <w:pPr>
        <w:jc w:val="both"/>
        <w:rPr>
          <w:color w:val="000000"/>
          <w:sz w:val="22"/>
          <w:szCs w:val="22"/>
        </w:rPr>
      </w:pPr>
      <w:r w:rsidRPr="00CF44E0">
        <w:rPr>
          <w:b/>
          <w:color w:val="000000"/>
          <w:sz w:val="22"/>
          <w:szCs w:val="22"/>
        </w:rPr>
        <w:t xml:space="preserve">г.Горнозаводск  </w:t>
      </w:r>
      <w:r w:rsidRPr="00CF44E0">
        <w:rPr>
          <w:b/>
          <w:color w:val="000000"/>
          <w:sz w:val="22"/>
          <w:szCs w:val="22"/>
        </w:rPr>
        <w:tab/>
      </w:r>
      <w:r w:rsidRPr="00CF44E0">
        <w:rPr>
          <w:b/>
          <w:color w:val="000000"/>
          <w:sz w:val="22"/>
          <w:szCs w:val="22"/>
        </w:rPr>
        <w:tab/>
      </w:r>
      <w:r w:rsidRPr="00CF44E0">
        <w:rPr>
          <w:b/>
          <w:color w:val="000000"/>
          <w:sz w:val="22"/>
          <w:szCs w:val="22"/>
        </w:rPr>
        <w:tab/>
      </w:r>
      <w:r w:rsidRPr="00CF44E0">
        <w:rPr>
          <w:b/>
          <w:color w:val="000000"/>
          <w:sz w:val="22"/>
          <w:szCs w:val="22"/>
        </w:rPr>
        <w:tab/>
      </w:r>
      <w:r w:rsidRPr="00CF44E0">
        <w:rPr>
          <w:b/>
          <w:color w:val="000000"/>
          <w:sz w:val="22"/>
          <w:szCs w:val="22"/>
        </w:rPr>
        <w:tab/>
      </w:r>
      <w:r>
        <w:rPr>
          <w:b/>
          <w:color w:val="000000"/>
          <w:sz w:val="22"/>
          <w:szCs w:val="22"/>
        </w:rPr>
        <w:t xml:space="preserve">   </w:t>
      </w:r>
      <w:r w:rsidRPr="00CF44E0">
        <w:rPr>
          <w:b/>
          <w:color w:val="000000"/>
          <w:sz w:val="22"/>
          <w:szCs w:val="22"/>
        </w:rPr>
        <w:tab/>
      </w:r>
      <w:r>
        <w:rPr>
          <w:b/>
          <w:color w:val="000000"/>
          <w:sz w:val="22"/>
          <w:szCs w:val="22"/>
        </w:rPr>
        <w:t xml:space="preserve">                                 </w:t>
      </w:r>
      <w:r w:rsidR="0083739F">
        <w:rPr>
          <w:sz w:val="22"/>
          <w:szCs w:val="22"/>
        </w:rPr>
        <w:fldChar w:fldCharType="begin">
          <w:ffData>
            <w:name w:val="ДатаДоговора_1"/>
            <w:enabled/>
            <w:calcOnExit w:val="0"/>
            <w:textInput>
              <w:default w:val="ДатаДоговора_1"/>
            </w:textInput>
          </w:ffData>
        </w:fldChar>
      </w:r>
      <w:bookmarkStart w:id="1" w:name="ДатаДоговора_1"/>
      <w:r w:rsidR="0083739F">
        <w:rPr>
          <w:sz w:val="22"/>
          <w:szCs w:val="22"/>
        </w:rPr>
        <w:instrText xml:space="preserve"> FORMTEXT </w:instrText>
      </w:r>
      <w:r w:rsidR="0083739F">
        <w:rPr>
          <w:sz w:val="22"/>
          <w:szCs w:val="22"/>
        </w:rPr>
      </w:r>
      <w:r w:rsidR="0083739F">
        <w:rPr>
          <w:sz w:val="22"/>
          <w:szCs w:val="22"/>
        </w:rPr>
        <w:fldChar w:fldCharType="separate"/>
      </w:r>
      <w:r w:rsidR="0083739F">
        <w:rPr>
          <w:noProof/>
          <w:sz w:val="22"/>
          <w:szCs w:val="22"/>
        </w:rPr>
        <w:t>ДатаДоговора_1</w:t>
      </w:r>
      <w:r w:rsidR="0083739F">
        <w:rPr>
          <w:sz w:val="22"/>
          <w:szCs w:val="22"/>
        </w:rPr>
        <w:fldChar w:fldCharType="end"/>
      </w:r>
      <w:bookmarkEnd w:id="1"/>
      <w:r w:rsidRPr="00CF44E0">
        <w:rPr>
          <w:b/>
          <w:color w:val="000000"/>
          <w:sz w:val="22"/>
          <w:szCs w:val="22"/>
        </w:rPr>
        <w:t xml:space="preserve">   </w:t>
      </w:r>
    </w:p>
    <w:p w14:paraId="06E52B50" w14:textId="77777777" w:rsidR="00D5154A" w:rsidRPr="00205DD6" w:rsidRDefault="00D5154A" w:rsidP="00D5154A">
      <w:pPr>
        <w:jc w:val="both"/>
        <w:rPr>
          <w:color w:val="000000"/>
          <w:sz w:val="22"/>
          <w:szCs w:val="22"/>
        </w:rPr>
      </w:pPr>
    </w:p>
    <w:p w14:paraId="20BB49C5" w14:textId="77777777" w:rsidR="00D5154A" w:rsidRPr="00CF44E0" w:rsidRDefault="00D5154A" w:rsidP="00D5154A">
      <w:pPr>
        <w:jc w:val="both"/>
        <w:rPr>
          <w:color w:val="000000"/>
          <w:sz w:val="22"/>
          <w:szCs w:val="22"/>
        </w:rPr>
      </w:pPr>
      <w:r w:rsidRPr="00205DD6">
        <w:rPr>
          <w:color w:val="000000"/>
          <w:sz w:val="22"/>
          <w:szCs w:val="22"/>
        </w:rPr>
        <w:tab/>
      </w:r>
      <w:r w:rsidR="00C81836">
        <w:rPr>
          <w:b/>
          <w:color w:val="000000"/>
          <w:sz w:val="22"/>
          <w:szCs w:val="22"/>
        </w:rPr>
        <w:t>О</w:t>
      </w:r>
      <w:r w:rsidRPr="00CF44E0">
        <w:rPr>
          <w:b/>
          <w:bCs/>
          <w:color w:val="000000"/>
          <w:sz w:val="22"/>
          <w:szCs w:val="22"/>
        </w:rPr>
        <w:t>бщество</w:t>
      </w:r>
      <w:r w:rsidR="00C81836">
        <w:rPr>
          <w:b/>
          <w:bCs/>
          <w:color w:val="000000"/>
          <w:sz w:val="22"/>
          <w:szCs w:val="22"/>
        </w:rPr>
        <w:t xml:space="preserve"> с ограниченной ответственностью</w:t>
      </w:r>
      <w:r w:rsidR="00715C5D">
        <w:rPr>
          <w:b/>
          <w:bCs/>
          <w:color w:val="000000"/>
          <w:sz w:val="22"/>
          <w:szCs w:val="22"/>
        </w:rPr>
        <w:t xml:space="preserve"> </w:t>
      </w:r>
      <w:r w:rsidRPr="00CF44E0">
        <w:rPr>
          <w:b/>
          <w:bCs/>
          <w:color w:val="000000"/>
          <w:sz w:val="22"/>
          <w:szCs w:val="22"/>
        </w:rPr>
        <w:t>«Горнозаводскцемент» (</w:t>
      </w:r>
      <w:r w:rsidR="00C81836">
        <w:rPr>
          <w:b/>
          <w:bCs/>
          <w:color w:val="000000"/>
          <w:sz w:val="22"/>
          <w:szCs w:val="22"/>
        </w:rPr>
        <w:t>ОО</w:t>
      </w:r>
      <w:r w:rsidRPr="00CF44E0">
        <w:rPr>
          <w:b/>
          <w:bCs/>
          <w:color w:val="000000"/>
          <w:sz w:val="22"/>
          <w:szCs w:val="22"/>
        </w:rPr>
        <w:t>О «Горнозаводскцемент»)</w:t>
      </w:r>
      <w:r w:rsidRPr="00CF44E0">
        <w:rPr>
          <w:color w:val="000000"/>
          <w:sz w:val="22"/>
          <w:szCs w:val="22"/>
        </w:rPr>
        <w:t>, именуемое в дальнейшем «Поставщик», в лице</w:t>
      </w:r>
      <w:r w:rsidR="00214411">
        <w:rPr>
          <w:color w:val="000000"/>
          <w:sz w:val="22"/>
          <w:szCs w:val="22"/>
        </w:rPr>
        <w:t xml:space="preserve"> </w:t>
      </w:r>
      <w:r w:rsidR="00A025ED">
        <w:rPr>
          <w:sz w:val="22"/>
          <w:szCs w:val="22"/>
        </w:rPr>
        <w:fldChar w:fldCharType="begin">
          <w:ffData>
            <w:name w:val="Утвердил_1"/>
            <w:enabled/>
            <w:calcOnExit w:val="0"/>
            <w:textInput>
              <w:default w:val="Утвердил_1"/>
            </w:textInput>
          </w:ffData>
        </w:fldChar>
      </w:r>
      <w:bookmarkStart w:id="2" w:name="Утвердил_1"/>
      <w:r w:rsidR="00A025ED">
        <w:rPr>
          <w:sz w:val="22"/>
          <w:szCs w:val="22"/>
        </w:rPr>
        <w:instrText xml:space="preserve"> FORMTEXT </w:instrText>
      </w:r>
      <w:r w:rsidR="00A025ED">
        <w:rPr>
          <w:sz w:val="22"/>
          <w:szCs w:val="22"/>
        </w:rPr>
      </w:r>
      <w:r w:rsidR="00A025ED">
        <w:rPr>
          <w:sz w:val="22"/>
          <w:szCs w:val="22"/>
        </w:rPr>
        <w:fldChar w:fldCharType="separate"/>
      </w:r>
      <w:r w:rsidR="00A025ED">
        <w:rPr>
          <w:noProof/>
          <w:sz w:val="22"/>
          <w:szCs w:val="22"/>
        </w:rPr>
        <w:t>Утвердил_1</w:t>
      </w:r>
      <w:r w:rsidR="00A025ED">
        <w:rPr>
          <w:sz w:val="22"/>
          <w:szCs w:val="22"/>
        </w:rPr>
        <w:fldChar w:fldCharType="end"/>
      </w:r>
      <w:bookmarkEnd w:id="2"/>
      <w:r w:rsidRPr="00CF44E0">
        <w:rPr>
          <w:color w:val="000000"/>
          <w:sz w:val="22"/>
          <w:szCs w:val="22"/>
        </w:rPr>
        <w:t>,  действующе</w:t>
      </w:r>
      <w:r w:rsidR="00C9230F">
        <w:rPr>
          <w:color w:val="000000"/>
          <w:sz w:val="22"/>
          <w:szCs w:val="22"/>
        </w:rPr>
        <w:t>й</w:t>
      </w:r>
      <w:r w:rsidRPr="00CF44E0">
        <w:rPr>
          <w:color w:val="000000"/>
          <w:sz w:val="22"/>
          <w:szCs w:val="22"/>
        </w:rPr>
        <w:t xml:space="preserve"> на основании  </w:t>
      </w:r>
      <w:bookmarkStart w:id="3" w:name="сб__ДокументОсновани"/>
      <w:r w:rsidRPr="00CF44E0">
        <w:rPr>
          <w:sz w:val="22"/>
          <w:szCs w:val="22"/>
        </w:rPr>
        <w:fldChar w:fldCharType="begin">
          <w:ffData>
            <w:name w:val="сб__ДокументОсновани"/>
            <w:enabled/>
            <w:calcOnExit w:val="0"/>
            <w:textInput>
              <w:default w:val="сб__ДокументОсновани"/>
            </w:textInput>
          </w:ffData>
        </w:fldChar>
      </w:r>
      <w:r w:rsidRPr="00CF44E0">
        <w:rPr>
          <w:sz w:val="22"/>
          <w:szCs w:val="22"/>
        </w:rPr>
        <w:instrText xml:space="preserve"> FORMTEXT </w:instrText>
      </w:r>
      <w:r w:rsidRPr="00CF44E0">
        <w:rPr>
          <w:sz w:val="22"/>
          <w:szCs w:val="22"/>
        </w:rPr>
      </w:r>
      <w:r w:rsidRPr="00CF44E0">
        <w:rPr>
          <w:sz w:val="22"/>
          <w:szCs w:val="22"/>
        </w:rPr>
        <w:fldChar w:fldCharType="separate"/>
      </w:r>
      <w:r w:rsidRPr="00CF44E0">
        <w:rPr>
          <w:noProof/>
          <w:sz w:val="22"/>
          <w:szCs w:val="22"/>
        </w:rPr>
        <w:t>сб__ДокументОсновани</w:t>
      </w:r>
      <w:r w:rsidRPr="00CF44E0">
        <w:rPr>
          <w:sz w:val="22"/>
          <w:szCs w:val="22"/>
        </w:rPr>
        <w:fldChar w:fldCharType="end"/>
      </w:r>
      <w:bookmarkEnd w:id="3"/>
      <w:r w:rsidRPr="00CF44E0">
        <w:rPr>
          <w:color w:val="000000"/>
          <w:sz w:val="22"/>
          <w:szCs w:val="22"/>
        </w:rPr>
        <w:t xml:space="preserve">, с одной стороны, и </w:t>
      </w:r>
    </w:p>
    <w:bookmarkStart w:id="4" w:name="Контрагент"/>
    <w:p w14:paraId="4C09DCC3" w14:textId="77777777" w:rsidR="00D5154A" w:rsidRPr="00CF44E0" w:rsidRDefault="00D5154A" w:rsidP="00D5154A">
      <w:pPr>
        <w:ind w:firstLine="708"/>
        <w:jc w:val="both"/>
        <w:rPr>
          <w:color w:val="000000"/>
          <w:sz w:val="22"/>
          <w:szCs w:val="22"/>
        </w:rPr>
      </w:pPr>
      <w:r w:rsidRPr="00CF44E0">
        <w:rPr>
          <w:b/>
          <w:sz w:val="22"/>
          <w:szCs w:val="22"/>
        </w:rPr>
        <w:fldChar w:fldCharType="begin">
          <w:ffData>
            <w:name w:val="Контрагент"/>
            <w:enabled/>
            <w:calcOnExit w:val="0"/>
            <w:textInput>
              <w:default w:val="Контрагент"/>
            </w:textInput>
          </w:ffData>
        </w:fldChar>
      </w:r>
      <w:r w:rsidRPr="00CF44E0">
        <w:rPr>
          <w:b/>
          <w:sz w:val="22"/>
          <w:szCs w:val="22"/>
        </w:rPr>
        <w:instrText xml:space="preserve"> FORMTEXT </w:instrText>
      </w:r>
      <w:r w:rsidRPr="00CF44E0">
        <w:rPr>
          <w:b/>
          <w:sz w:val="22"/>
          <w:szCs w:val="22"/>
        </w:rPr>
      </w:r>
      <w:r w:rsidRPr="00CF44E0">
        <w:rPr>
          <w:b/>
          <w:sz w:val="22"/>
          <w:szCs w:val="22"/>
        </w:rPr>
        <w:fldChar w:fldCharType="separate"/>
      </w:r>
      <w:r w:rsidRPr="00CF44E0">
        <w:rPr>
          <w:b/>
          <w:noProof/>
          <w:sz w:val="22"/>
          <w:szCs w:val="22"/>
        </w:rPr>
        <w:t>Контрагент</w:t>
      </w:r>
      <w:r w:rsidRPr="00CF44E0">
        <w:rPr>
          <w:b/>
          <w:sz w:val="22"/>
          <w:szCs w:val="22"/>
        </w:rPr>
        <w:fldChar w:fldCharType="end"/>
      </w:r>
      <w:bookmarkEnd w:id="4"/>
      <w:r w:rsidRPr="00CF44E0">
        <w:rPr>
          <w:color w:val="000000"/>
          <w:sz w:val="22"/>
          <w:szCs w:val="22"/>
        </w:rPr>
        <w:t xml:space="preserve">,   именуемое в дальнейшем «Покупатель», в лице </w:t>
      </w:r>
      <w:bookmarkStart w:id="5" w:name="ТекстовоеПоле5"/>
      <w:bookmarkStart w:id="6" w:name="ПодписалОтКорр"/>
      <w:r w:rsidRPr="00CF44E0">
        <w:rPr>
          <w:sz w:val="22"/>
          <w:szCs w:val="22"/>
        </w:rPr>
        <w:fldChar w:fldCharType="begin">
          <w:ffData>
            <w:name w:val="ПодписалОтКорр"/>
            <w:enabled/>
            <w:calcOnExit w:val="0"/>
            <w:textInput>
              <w:default w:val="ПодписалОтКорр"/>
            </w:textInput>
          </w:ffData>
        </w:fldChar>
      </w:r>
      <w:r w:rsidRPr="00CF44E0">
        <w:rPr>
          <w:sz w:val="22"/>
          <w:szCs w:val="22"/>
        </w:rPr>
        <w:instrText xml:space="preserve"> FORMTEXT </w:instrText>
      </w:r>
      <w:r w:rsidRPr="00CF44E0">
        <w:rPr>
          <w:sz w:val="22"/>
          <w:szCs w:val="22"/>
        </w:rPr>
      </w:r>
      <w:r w:rsidRPr="00CF44E0">
        <w:rPr>
          <w:sz w:val="22"/>
          <w:szCs w:val="22"/>
        </w:rPr>
        <w:fldChar w:fldCharType="separate"/>
      </w:r>
      <w:r w:rsidRPr="00CF44E0">
        <w:rPr>
          <w:noProof/>
          <w:sz w:val="22"/>
          <w:szCs w:val="22"/>
        </w:rPr>
        <w:t>ПодписалОтКорр</w:t>
      </w:r>
      <w:r w:rsidRPr="00CF44E0">
        <w:rPr>
          <w:sz w:val="22"/>
          <w:szCs w:val="22"/>
        </w:rPr>
        <w:fldChar w:fldCharType="end"/>
      </w:r>
      <w:bookmarkEnd w:id="5"/>
      <w:bookmarkEnd w:id="6"/>
      <w:r w:rsidRPr="00CF44E0">
        <w:rPr>
          <w:color w:val="000000"/>
          <w:sz w:val="22"/>
          <w:szCs w:val="22"/>
        </w:rPr>
        <w:t>,  действующего на основании</w:t>
      </w:r>
      <w:bookmarkStart w:id="7" w:name="ТекстовоеПоле8"/>
      <w:r w:rsidRPr="00CF44E0">
        <w:rPr>
          <w:color w:val="000000"/>
          <w:sz w:val="22"/>
          <w:szCs w:val="22"/>
        </w:rPr>
        <w:t xml:space="preserve"> </w:t>
      </w:r>
      <w:bookmarkEnd w:id="7"/>
      <w:r w:rsidR="00722AE7">
        <w:rPr>
          <w:sz w:val="22"/>
          <w:szCs w:val="22"/>
        </w:rPr>
        <w:fldChar w:fldCharType="begin">
          <w:ffData>
            <w:name w:val="ПодпОтКоррДок"/>
            <w:enabled/>
            <w:calcOnExit w:val="0"/>
            <w:textInput>
              <w:default w:val="ПодпОтКоррДок"/>
            </w:textInput>
          </w:ffData>
        </w:fldChar>
      </w:r>
      <w:bookmarkStart w:id="8" w:name="ПодпОтКоррДок"/>
      <w:r w:rsidR="00722AE7">
        <w:rPr>
          <w:sz w:val="22"/>
          <w:szCs w:val="22"/>
        </w:rPr>
        <w:instrText xml:space="preserve"> FORMTEXT </w:instrText>
      </w:r>
      <w:r w:rsidR="00722AE7">
        <w:rPr>
          <w:sz w:val="22"/>
          <w:szCs w:val="22"/>
        </w:rPr>
      </w:r>
      <w:r w:rsidR="00722AE7">
        <w:rPr>
          <w:sz w:val="22"/>
          <w:szCs w:val="22"/>
        </w:rPr>
        <w:fldChar w:fldCharType="separate"/>
      </w:r>
      <w:r w:rsidR="00722AE7">
        <w:rPr>
          <w:noProof/>
          <w:sz w:val="22"/>
          <w:szCs w:val="22"/>
        </w:rPr>
        <w:t>ПодпОтКоррДок</w:t>
      </w:r>
      <w:r w:rsidR="00722AE7">
        <w:rPr>
          <w:sz w:val="22"/>
          <w:szCs w:val="22"/>
        </w:rPr>
        <w:fldChar w:fldCharType="end"/>
      </w:r>
      <w:bookmarkEnd w:id="8"/>
      <w:r w:rsidRPr="00CF44E0">
        <w:rPr>
          <w:color w:val="000000"/>
          <w:sz w:val="22"/>
          <w:szCs w:val="22"/>
        </w:rPr>
        <w:t>, с другой стороны, совместно именуемые «Стороны», а каждая в отдельности «Сторона» или как указано выше</w:t>
      </w:r>
      <w:r w:rsidRPr="00CF44E0">
        <w:rPr>
          <w:rFonts w:ascii="Arial" w:hAnsi="Arial"/>
          <w:color w:val="000000"/>
          <w:sz w:val="22"/>
          <w:szCs w:val="22"/>
        </w:rPr>
        <w:t xml:space="preserve">, </w:t>
      </w:r>
      <w:r w:rsidRPr="00CF44E0">
        <w:rPr>
          <w:color w:val="000000"/>
          <w:sz w:val="22"/>
          <w:szCs w:val="22"/>
        </w:rPr>
        <w:t>заключили настоящий Договор поставки (далее в тексте – «договор») о нижеследующем:</w:t>
      </w:r>
    </w:p>
    <w:p w14:paraId="316708A5" w14:textId="77777777" w:rsidR="00D5154A" w:rsidRPr="00205DD6" w:rsidRDefault="00D5154A" w:rsidP="00D5154A">
      <w:pPr>
        <w:ind w:firstLine="708"/>
        <w:jc w:val="both"/>
        <w:rPr>
          <w:b/>
          <w:bCs/>
          <w:color w:val="000000"/>
          <w:sz w:val="22"/>
          <w:szCs w:val="22"/>
        </w:rPr>
      </w:pPr>
    </w:p>
    <w:p w14:paraId="58C379AE" w14:textId="77777777" w:rsidR="00D5154A" w:rsidRDefault="00D5154A" w:rsidP="00D5154A">
      <w:pPr>
        <w:widowControl w:val="0"/>
        <w:numPr>
          <w:ilvl w:val="0"/>
          <w:numId w:val="2"/>
        </w:numPr>
        <w:tabs>
          <w:tab w:val="clear" w:pos="432"/>
          <w:tab w:val="num" w:pos="720"/>
        </w:tabs>
        <w:ind w:left="720" w:hanging="360"/>
        <w:jc w:val="center"/>
        <w:rPr>
          <w:b/>
          <w:color w:val="000000"/>
          <w:sz w:val="22"/>
          <w:szCs w:val="22"/>
        </w:rPr>
      </w:pPr>
      <w:r>
        <w:rPr>
          <w:b/>
          <w:color w:val="000000"/>
          <w:sz w:val="22"/>
          <w:szCs w:val="22"/>
        </w:rPr>
        <w:t xml:space="preserve">1. </w:t>
      </w:r>
      <w:r w:rsidRPr="00205DD6">
        <w:rPr>
          <w:b/>
          <w:color w:val="000000"/>
          <w:sz w:val="22"/>
          <w:szCs w:val="22"/>
        </w:rPr>
        <w:t>ПРЕДМЕТ ДОГОВОРА</w:t>
      </w:r>
    </w:p>
    <w:p w14:paraId="5E1FFCF3" w14:textId="77777777" w:rsidR="00D5154A" w:rsidRPr="00205DD6" w:rsidRDefault="00D5154A" w:rsidP="00D5154A">
      <w:pPr>
        <w:widowControl w:val="0"/>
        <w:ind w:left="720"/>
        <w:rPr>
          <w:b/>
          <w:color w:val="000000"/>
          <w:sz w:val="22"/>
          <w:szCs w:val="22"/>
        </w:rPr>
      </w:pPr>
    </w:p>
    <w:p w14:paraId="0C37CFF8" w14:textId="77777777" w:rsidR="000F30F7" w:rsidRPr="000F30F7" w:rsidRDefault="000F30F7" w:rsidP="000F30F7">
      <w:pPr>
        <w:suppressAutoHyphens w:val="0"/>
        <w:ind w:firstLine="709"/>
        <w:jc w:val="both"/>
        <w:rPr>
          <w:color w:val="000000"/>
          <w:sz w:val="22"/>
          <w:szCs w:val="22"/>
          <w:lang w:eastAsia="ru-RU"/>
        </w:rPr>
      </w:pPr>
      <w:bookmarkStart w:id="9" w:name="_Hlk104829161"/>
      <w:r w:rsidRPr="000F30F7">
        <w:rPr>
          <w:color w:val="000000"/>
          <w:sz w:val="22"/>
          <w:szCs w:val="22"/>
          <w:lang w:eastAsia="ru-RU"/>
        </w:rPr>
        <w:t xml:space="preserve">1.1. Поставщик обязуется поставлять Покупателю Цемент, (далее в тексте – «Товар») по ассортименту, </w:t>
      </w:r>
      <w:r w:rsidRPr="000F30F7">
        <w:rPr>
          <w:color w:val="000000"/>
          <w:sz w:val="22"/>
          <w:szCs w:val="22"/>
          <w:shd w:val="clear" w:color="auto" w:fill="FFFFFF"/>
          <w:lang w:eastAsia="ru-RU"/>
        </w:rPr>
        <w:t>количеству, цене и на условиях</w:t>
      </w:r>
      <w:r w:rsidRPr="000F30F7">
        <w:rPr>
          <w:color w:val="000000"/>
          <w:sz w:val="22"/>
          <w:szCs w:val="22"/>
          <w:lang w:eastAsia="ru-RU"/>
        </w:rPr>
        <w:t>, согласованных Сторонами в настоящем договоре, спецификациях и Заявке (отгрузочной разнарядке) к нему, являющимися его неотъемлемыми частями, а Покупатель обязуется принимать Товар и производить оплату в порядке, предусмотренном </w:t>
      </w:r>
      <w:r w:rsidRPr="000F30F7">
        <w:rPr>
          <w:color w:val="000000"/>
          <w:sz w:val="22"/>
          <w:szCs w:val="22"/>
          <w:shd w:val="clear" w:color="auto" w:fill="FFFFFF"/>
          <w:lang w:eastAsia="ru-RU"/>
        </w:rPr>
        <w:t>настоящим договором.</w:t>
      </w:r>
      <w:bookmarkStart w:id="10" w:name="_Hlk103932030"/>
    </w:p>
    <w:p w14:paraId="543220D4" w14:textId="77777777" w:rsidR="000F30F7" w:rsidRPr="000F30F7" w:rsidRDefault="000F30F7" w:rsidP="000F30F7">
      <w:pPr>
        <w:suppressAutoHyphens w:val="0"/>
        <w:ind w:firstLine="709"/>
        <w:jc w:val="both"/>
        <w:rPr>
          <w:color w:val="000000"/>
          <w:sz w:val="22"/>
          <w:szCs w:val="22"/>
          <w:lang w:eastAsia="ru-RU"/>
        </w:rPr>
      </w:pPr>
      <w:r w:rsidRPr="000F30F7">
        <w:rPr>
          <w:color w:val="000000"/>
          <w:sz w:val="22"/>
          <w:szCs w:val="22"/>
          <w:lang w:eastAsia="ru-RU"/>
        </w:rPr>
        <w:t>1.2. Марка Товара, цена, сроки, упаковка, условия поставки Товара согласовываются Сторонами в Спецификациях на определенный период: месяц, квартал и т.д. График (даты) поставки, марка Товара, упаковка, количество Товара, транспорт и условия поставки Партии(-ий) поставки согласовывается Сторонами в Заявке (отгрузочной разнарядке) на отгрузку/ Заказе на отгрузку при работе через Личный кабинет. </w:t>
      </w:r>
    </w:p>
    <w:bookmarkEnd w:id="10"/>
    <w:p w14:paraId="222246A6" w14:textId="77777777" w:rsidR="000F30F7" w:rsidRPr="000F30F7" w:rsidRDefault="000F30F7" w:rsidP="000F30F7">
      <w:pPr>
        <w:suppressAutoHyphens w:val="0"/>
        <w:ind w:firstLine="709"/>
        <w:jc w:val="both"/>
        <w:rPr>
          <w:color w:val="000000"/>
          <w:sz w:val="22"/>
          <w:szCs w:val="22"/>
          <w:lang w:eastAsia="ru-RU"/>
        </w:rPr>
      </w:pPr>
      <w:r w:rsidRPr="000F30F7">
        <w:rPr>
          <w:color w:val="000000"/>
          <w:sz w:val="22"/>
          <w:szCs w:val="22"/>
          <w:lang w:eastAsia="ru-RU"/>
        </w:rPr>
        <w:t>Порядок подачи, оформления и содержания Спецификации и Заявки (отгрузочной разнарядки) на отгрузку закреплен в п.1.1., п.2.9.1. и п.2.9.2. настоящего договора и применяется независимо от вида транспорта. При оформлении Заказа на отгрузку Стороны руководствуются правилам работы в Личном кабинете и пунктом 8.9 настоящего Договора.</w:t>
      </w:r>
    </w:p>
    <w:p w14:paraId="17FD1BC9" w14:textId="77777777" w:rsidR="000F30F7" w:rsidRPr="000F30F7" w:rsidRDefault="000F30F7" w:rsidP="000F30F7">
      <w:pPr>
        <w:suppressAutoHyphens w:val="0"/>
        <w:ind w:firstLine="709"/>
        <w:jc w:val="both"/>
        <w:rPr>
          <w:color w:val="000000"/>
          <w:sz w:val="22"/>
          <w:szCs w:val="22"/>
          <w:lang w:eastAsia="ru-RU"/>
        </w:rPr>
      </w:pPr>
      <w:r w:rsidRPr="000F30F7">
        <w:rPr>
          <w:color w:val="000000"/>
          <w:sz w:val="22"/>
          <w:szCs w:val="22"/>
          <w:lang w:eastAsia="ru-RU"/>
        </w:rPr>
        <w:t>Далее по тексту Договора читать Заявка на отгрузку или Заказ на отгрузку в зависимости от способа оформления, при этом независимо о наименования документ имеет одни и те же правовые последствия для Сторон при исполнении настоящего Договора.</w:t>
      </w:r>
    </w:p>
    <w:bookmarkEnd w:id="9"/>
    <w:p w14:paraId="641F9A73" w14:textId="77777777" w:rsidR="00D5154A" w:rsidRPr="00205DD6" w:rsidRDefault="00D5154A" w:rsidP="00CF4363">
      <w:pPr>
        <w:ind w:firstLine="708"/>
        <w:jc w:val="both"/>
        <w:rPr>
          <w:sz w:val="22"/>
          <w:szCs w:val="22"/>
        </w:rPr>
      </w:pPr>
      <w:r w:rsidRPr="00205DD6">
        <w:rPr>
          <w:sz w:val="22"/>
          <w:szCs w:val="22"/>
        </w:rPr>
        <w:t xml:space="preserve">1.3. </w:t>
      </w:r>
      <w:r w:rsidRPr="00205DD6">
        <w:rPr>
          <w:color w:val="000000"/>
          <w:sz w:val="22"/>
          <w:szCs w:val="22"/>
        </w:rPr>
        <w:t xml:space="preserve">Поставщик </w:t>
      </w:r>
      <w:r w:rsidRPr="00205DD6">
        <w:rPr>
          <w:sz w:val="22"/>
          <w:szCs w:val="22"/>
        </w:rPr>
        <w:t>гарантирует, что на момент поставки Товар принадлежит ему на праве собственности, не заложен, не арестован, не является предметом претензий  третьих лиц.</w:t>
      </w:r>
    </w:p>
    <w:p w14:paraId="2B7522F7" w14:textId="77777777" w:rsidR="00D5154A" w:rsidRPr="00205DD6" w:rsidRDefault="00D5154A" w:rsidP="00D5154A">
      <w:pPr>
        <w:widowControl w:val="0"/>
        <w:autoSpaceDE w:val="0"/>
        <w:autoSpaceDN w:val="0"/>
        <w:adjustRightInd w:val="0"/>
        <w:ind w:firstLine="709"/>
        <w:jc w:val="both"/>
        <w:outlineLvl w:val="0"/>
        <w:rPr>
          <w:sz w:val="22"/>
          <w:szCs w:val="22"/>
        </w:rPr>
      </w:pPr>
      <w:r w:rsidRPr="00205DD6">
        <w:rPr>
          <w:sz w:val="22"/>
          <w:szCs w:val="22"/>
        </w:rPr>
        <w:t>1.4. Стоимость по настоящему договору складывается из суммы стоимости товара, согласованного сторонами в спецификациях.</w:t>
      </w:r>
    </w:p>
    <w:p w14:paraId="47CB3ADE" w14:textId="77777777" w:rsidR="00D5154A" w:rsidRPr="00205DD6" w:rsidRDefault="00D5154A" w:rsidP="00D5154A">
      <w:pPr>
        <w:jc w:val="both"/>
        <w:rPr>
          <w:color w:val="FF0000"/>
          <w:sz w:val="22"/>
          <w:szCs w:val="22"/>
          <w:shd w:val="clear" w:color="auto" w:fill="FFFFFF"/>
        </w:rPr>
      </w:pPr>
    </w:p>
    <w:p w14:paraId="5A9E2805" w14:textId="77777777" w:rsidR="00D5154A" w:rsidRDefault="00D5154A" w:rsidP="00D5154A">
      <w:pPr>
        <w:widowControl w:val="0"/>
        <w:numPr>
          <w:ilvl w:val="0"/>
          <w:numId w:val="2"/>
        </w:numPr>
        <w:tabs>
          <w:tab w:val="clear" w:pos="432"/>
          <w:tab w:val="num" w:pos="720"/>
        </w:tabs>
        <w:ind w:left="720" w:hanging="360"/>
        <w:jc w:val="center"/>
        <w:rPr>
          <w:b/>
          <w:color w:val="000000"/>
          <w:sz w:val="22"/>
          <w:szCs w:val="22"/>
        </w:rPr>
      </w:pPr>
      <w:r>
        <w:rPr>
          <w:b/>
          <w:color w:val="000000"/>
          <w:sz w:val="22"/>
          <w:szCs w:val="22"/>
        </w:rPr>
        <w:t xml:space="preserve">2. </w:t>
      </w:r>
      <w:r w:rsidRPr="00205DD6">
        <w:rPr>
          <w:b/>
          <w:color w:val="000000"/>
          <w:sz w:val="22"/>
          <w:szCs w:val="22"/>
        </w:rPr>
        <w:t>ПОРЯДОК И УСЛОВИЯ ПОСТАВКИ</w:t>
      </w:r>
    </w:p>
    <w:p w14:paraId="00722BB3" w14:textId="77777777" w:rsidR="00D5154A" w:rsidRPr="00205DD6" w:rsidRDefault="00D5154A" w:rsidP="00D5154A">
      <w:pPr>
        <w:widowControl w:val="0"/>
        <w:ind w:left="720"/>
        <w:rPr>
          <w:b/>
          <w:color w:val="000000"/>
          <w:sz w:val="22"/>
          <w:szCs w:val="22"/>
        </w:rPr>
      </w:pPr>
    </w:p>
    <w:p w14:paraId="37032A60" w14:textId="77777777" w:rsidR="00182C69" w:rsidRDefault="00D5154A" w:rsidP="00D5154A">
      <w:pPr>
        <w:ind w:firstLine="709"/>
        <w:jc w:val="both"/>
        <w:rPr>
          <w:color w:val="000000"/>
          <w:lang w:eastAsia="ar-SA"/>
        </w:rPr>
      </w:pPr>
      <w:r w:rsidRPr="00205DD6">
        <w:rPr>
          <w:color w:val="000000"/>
          <w:sz w:val="22"/>
          <w:szCs w:val="22"/>
        </w:rPr>
        <w:t>2.1.</w:t>
      </w:r>
      <w:r w:rsidR="00E44EA5" w:rsidRPr="00E44EA5">
        <w:rPr>
          <w:color w:val="000000"/>
          <w:lang w:eastAsia="ar-SA"/>
        </w:rPr>
        <w:t xml:space="preserve"> </w:t>
      </w:r>
      <w:r w:rsidR="00182C69" w:rsidRPr="00182C69">
        <w:rPr>
          <w:color w:val="000000"/>
          <w:lang w:eastAsia="ar-SA"/>
        </w:rPr>
        <w:t>Поставка Товара осуществляется автомобильным или железнодорожным транспортом на условиях доставки Товара Поставщиком путем отгрузки согласованным транспортом Покупателю (Грузополучателю) или путем выборки Товара Покупателем (грузополучателем) в месте нахождения Поставщика: Пермский край, Г.О. Горнозаводский, г.Горнозаводск, тер.Горнозаводскцемент, зд.1, либо в месте нахождения склада хранителя (цементного Терминала), адрес которого указан в соответствующей Спецификации.</w:t>
      </w:r>
    </w:p>
    <w:p w14:paraId="0F7D6F22" w14:textId="77777777" w:rsidR="00D5154A" w:rsidRPr="00205DD6" w:rsidRDefault="00D5154A" w:rsidP="00D5154A">
      <w:pPr>
        <w:ind w:firstLine="709"/>
        <w:jc w:val="both"/>
        <w:rPr>
          <w:color w:val="000000"/>
          <w:sz w:val="22"/>
          <w:szCs w:val="22"/>
        </w:rPr>
      </w:pPr>
      <w:r w:rsidRPr="00205DD6">
        <w:rPr>
          <w:color w:val="000000"/>
          <w:sz w:val="22"/>
          <w:szCs w:val="22"/>
        </w:rPr>
        <w:t xml:space="preserve">Вид транспорта и способ поставки согласно п.2.2. настоящего Договора согласовываются Сторонами в  спецификации, подтверждается Покупателем/Поставщиком в Заявке (отгрузочной разнарядке) в порядке, предусмотренном в п.2.9.2. настоящего договора. </w:t>
      </w:r>
    </w:p>
    <w:p w14:paraId="5A1D2A84" w14:textId="77777777" w:rsidR="00D5154A" w:rsidRPr="00205DD6" w:rsidRDefault="00D5154A" w:rsidP="00D5154A">
      <w:pPr>
        <w:shd w:val="clear" w:color="auto" w:fill="FFFFFF"/>
        <w:autoSpaceDE w:val="0"/>
        <w:autoSpaceDN w:val="0"/>
        <w:adjustRightInd w:val="0"/>
        <w:ind w:firstLine="709"/>
        <w:jc w:val="both"/>
        <w:rPr>
          <w:color w:val="000000"/>
          <w:sz w:val="22"/>
          <w:szCs w:val="22"/>
        </w:rPr>
      </w:pPr>
      <w:r w:rsidRPr="00205DD6">
        <w:rPr>
          <w:color w:val="000000"/>
          <w:sz w:val="22"/>
          <w:szCs w:val="22"/>
        </w:rPr>
        <w:t>2.2. Товар считается поставленным (отгруженным) надлежащим образом, а Поставщик – выполнившим свои обязательства по поставке Товара:</w:t>
      </w:r>
    </w:p>
    <w:p w14:paraId="2BF4E884" w14:textId="77777777" w:rsidR="00D5154A" w:rsidRPr="00205DD6" w:rsidRDefault="00D5154A" w:rsidP="00D5154A">
      <w:pPr>
        <w:shd w:val="clear" w:color="auto" w:fill="FFFFFF"/>
        <w:autoSpaceDE w:val="0"/>
        <w:autoSpaceDN w:val="0"/>
        <w:adjustRightInd w:val="0"/>
        <w:ind w:firstLine="709"/>
        <w:jc w:val="both"/>
        <w:rPr>
          <w:color w:val="000000"/>
          <w:sz w:val="22"/>
          <w:szCs w:val="22"/>
        </w:rPr>
      </w:pPr>
      <w:r w:rsidRPr="00205DD6">
        <w:rPr>
          <w:color w:val="000000"/>
          <w:sz w:val="22"/>
          <w:szCs w:val="22"/>
        </w:rPr>
        <w:t>- при выборке Товара - с даты, указанной в ТТН (форма Т-1)/ТН/УПД или с даты, указанной на штемпеле станции отправления на железнодорожной накладной ( квитанции) ;</w:t>
      </w:r>
    </w:p>
    <w:p w14:paraId="6D88CC45" w14:textId="77777777" w:rsidR="00182C69" w:rsidRDefault="00D5154A" w:rsidP="00D5154A">
      <w:pPr>
        <w:shd w:val="clear" w:color="auto" w:fill="FFFFFF"/>
        <w:autoSpaceDE w:val="0"/>
        <w:autoSpaceDN w:val="0"/>
        <w:adjustRightInd w:val="0"/>
        <w:ind w:firstLine="709"/>
        <w:jc w:val="both"/>
        <w:rPr>
          <w:color w:val="000000"/>
          <w:sz w:val="22"/>
          <w:szCs w:val="22"/>
        </w:rPr>
      </w:pPr>
      <w:r w:rsidRPr="00205DD6">
        <w:rPr>
          <w:color w:val="000000"/>
          <w:sz w:val="22"/>
          <w:szCs w:val="22"/>
        </w:rPr>
        <w:t xml:space="preserve">- </w:t>
      </w:r>
      <w:r w:rsidR="00182C69" w:rsidRPr="00182C69">
        <w:rPr>
          <w:color w:val="000000"/>
          <w:sz w:val="22"/>
          <w:szCs w:val="22"/>
        </w:rPr>
        <w:t>при доставке Товара путем отгрузки Товара с даты передачи Товара первому перевозчику, согласно отметке на ТТН/ТН/УПД или на штемпеле станции отправления на железнодорожной накладной (квитанции).</w:t>
      </w:r>
    </w:p>
    <w:p w14:paraId="34115560" w14:textId="77777777" w:rsidR="00D5154A" w:rsidRPr="00205DD6" w:rsidRDefault="00D5154A" w:rsidP="00D5154A">
      <w:pPr>
        <w:shd w:val="clear" w:color="auto" w:fill="FFFFFF"/>
        <w:autoSpaceDE w:val="0"/>
        <w:autoSpaceDN w:val="0"/>
        <w:adjustRightInd w:val="0"/>
        <w:ind w:firstLine="709"/>
        <w:jc w:val="both"/>
        <w:rPr>
          <w:color w:val="000000"/>
          <w:sz w:val="22"/>
          <w:szCs w:val="22"/>
        </w:rPr>
      </w:pPr>
      <w:r w:rsidRPr="00205DD6">
        <w:rPr>
          <w:color w:val="000000"/>
          <w:sz w:val="22"/>
          <w:szCs w:val="22"/>
        </w:rPr>
        <w:t xml:space="preserve"> 2.3. Товар по настоящему договору поставляется партиями на основании подписанной  Сторонами спецификации и подтвержденной Поставщиком Заявки </w:t>
      </w:r>
      <w:r w:rsidRPr="00205DD6">
        <w:rPr>
          <w:sz w:val="22"/>
          <w:szCs w:val="22"/>
          <w:shd w:val="clear" w:color="auto" w:fill="FFFFFF"/>
        </w:rPr>
        <w:t>(отгрузочной разнарядке) на отгрузку</w:t>
      </w:r>
      <w:r w:rsidRPr="00205DD6">
        <w:rPr>
          <w:color w:val="000000"/>
          <w:sz w:val="22"/>
          <w:szCs w:val="22"/>
        </w:rPr>
        <w:t xml:space="preserve">. </w:t>
      </w:r>
      <w:r w:rsidRPr="00205DD6">
        <w:rPr>
          <w:color w:val="000000"/>
          <w:sz w:val="22"/>
          <w:szCs w:val="22"/>
        </w:rPr>
        <w:lastRenderedPageBreak/>
        <w:t xml:space="preserve">Партией поставки считается одновременная отгрузка Товара по одному перевозочному документу (ТТН/ТН/УПД или железнодорожная накладная (квитанция)). </w:t>
      </w:r>
    </w:p>
    <w:p w14:paraId="18050358" w14:textId="77777777" w:rsidR="00182C69" w:rsidRDefault="00182C69" w:rsidP="00D5154A">
      <w:pPr>
        <w:shd w:val="clear" w:color="auto" w:fill="FFFFFF"/>
        <w:autoSpaceDE w:val="0"/>
        <w:autoSpaceDN w:val="0"/>
        <w:adjustRightInd w:val="0"/>
        <w:ind w:firstLine="708"/>
        <w:jc w:val="both"/>
        <w:rPr>
          <w:color w:val="000000"/>
          <w:sz w:val="22"/>
          <w:szCs w:val="22"/>
        </w:rPr>
      </w:pPr>
      <w:r w:rsidRPr="00182C69">
        <w:rPr>
          <w:color w:val="000000"/>
          <w:sz w:val="22"/>
          <w:szCs w:val="22"/>
        </w:rPr>
        <w:t>Каждая партия поставки сопровождается следующими документами: ТТН/ТН или железнодорожной накладной (квитанции), в зависимости от вида транспорта, универсальным передаточным документом (УПД), который одновременно является накладной по форме ТОРГ-12 и счетом-фактурой, и документом, удостоверяющим качество Товара (документ о качестве, сертификат и т.п.).</w:t>
      </w:r>
    </w:p>
    <w:p w14:paraId="135DF4AE" w14:textId="77777777" w:rsidR="009A4F4D" w:rsidRDefault="00D5154A" w:rsidP="009A4F4D">
      <w:pPr>
        <w:shd w:val="clear" w:color="auto" w:fill="FFFFFF"/>
        <w:autoSpaceDE w:val="0"/>
        <w:autoSpaceDN w:val="0"/>
        <w:adjustRightInd w:val="0"/>
        <w:ind w:firstLine="708"/>
        <w:jc w:val="both"/>
        <w:rPr>
          <w:strike/>
          <w:color w:val="FF0000"/>
          <w:sz w:val="22"/>
          <w:szCs w:val="22"/>
        </w:rPr>
      </w:pPr>
      <w:r w:rsidRPr="00205DD6">
        <w:rPr>
          <w:color w:val="000000"/>
          <w:sz w:val="22"/>
          <w:szCs w:val="22"/>
        </w:rPr>
        <w:t xml:space="preserve">Покупатель обязуется в течение 5 (пяти) рабочих дней от даты получения Товара направить в адрес Поставщика оригиналы перевозочных (сопроводительных) документов с отметкой о получении Товара Покупателем (Грузополучателем). </w:t>
      </w:r>
      <w:r w:rsidR="009A4F4D">
        <w:rPr>
          <w:color w:val="000000"/>
          <w:sz w:val="22"/>
          <w:szCs w:val="22"/>
        </w:rPr>
        <w:t>В случае не направления Покупателем  в адрес Поставщика оригиналов перевозочных (сопроводительных) документов с отметкой о получении Товара и отсутствия у Покупателя мотивированных возражений, поставка, как факт хозяйственной жизни, сопровожденная соответствующим перевозочным документом,  подлежит отражению в бухгалтерском учете.</w:t>
      </w:r>
    </w:p>
    <w:p w14:paraId="1680630C" w14:textId="77777777" w:rsidR="00D5154A" w:rsidRPr="00205DD6" w:rsidRDefault="00D5154A" w:rsidP="00D5154A">
      <w:pPr>
        <w:shd w:val="clear" w:color="auto" w:fill="FFFFFF"/>
        <w:autoSpaceDE w:val="0"/>
        <w:autoSpaceDN w:val="0"/>
        <w:adjustRightInd w:val="0"/>
        <w:ind w:firstLine="708"/>
        <w:jc w:val="both"/>
        <w:rPr>
          <w:color w:val="000000"/>
          <w:sz w:val="22"/>
          <w:szCs w:val="22"/>
        </w:rPr>
      </w:pPr>
      <w:r w:rsidRPr="00205DD6">
        <w:rPr>
          <w:color w:val="000000"/>
          <w:sz w:val="22"/>
          <w:szCs w:val="22"/>
        </w:rPr>
        <w:t>Покупатель обязан контролировать и организовывать своевременную выгрузку Товара Грузополучателем, отправку порожних вагонов Поставщика, своевременное, полное и достоверное оформление  перевозочных и сопроводительных документов и иные нормативные требования, исполнение которых необходимо для осуществления  перевозок по России и возврат вагонов.</w:t>
      </w:r>
    </w:p>
    <w:p w14:paraId="566480CD" w14:textId="77777777" w:rsidR="00D5154A" w:rsidRPr="00205DD6" w:rsidRDefault="00D5154A" w:rsidP="00D5154A">
      <w:pPr>
        <w:shd w:val="clear" w:color="auto" w:fill="FFFFFF"/>
        <w:autoSpaceDE w:val="0"/>
        <w:autoSpaceDN w:val="0"/>
        <w:adjustRightInd w:val="0"/>
        <w:ind w:firstLine="709"/>
        <w:jc w:val="both"/>
        <w:rPr>
          <w:color w:val="000000"/>
          <w:sz w:val="22"/>
          <w:szCs w:val="22"/>
        </w:rPr>
      </w:pPr>
      <w:r w:rsidRPr="00205DD6">
        <w:rPr>
          <w:color w:val="000000"/>
          <w:sz w:val="22"/>
          <w:szCs w:val="22"/>
        </w:rPr>
        <w:t>2.4. Поставщик имеет право досрочной поставки Товара с письменного (письмо, телетайп, факс, телеграмма и т.п.) согласия Покупателя. Товар, поставленный (отгруженный) Поставщиком досрочно и принятый Покупателем в установленном условиями настоящего договора порядке, засчитывается в счет количества Товара, подлежащей поставке (отгрузке) в очередном периоде поставки.</w:t>
      </w:r>
    </w:p>
    <w:p w14:paraId="68AE1036" w14:textId="77777777" w:rsidR="00182C69" w:rsidRDefault="00D5154A" w:rsidP="00D5154A">
      <w:pPr>
        <w:shd w:val="clear" w:color="auto" w:fill="FFFFFF"/>
        <w:autoSpaceDE w:val="0"/>
        <w:autoSpaceDN w:val="0"/>
        <w:adjustRightInd w:val="0"/>
        <w:ind w:firstLine="709"/>
        <w:jc w:val="both"/>
        <w:rPr>
          <w:color w:val="000000"/>
          <w:sz w:val="22"/>
          <w:szCs w:val="22"/>
        </w:rPr>
      </w:pPr>
      <w:r w:rsidRPr="00205DD6">
        <w:rPr>
          <w:color w:val="000000"/>
          <w:sz w:val="22"/>
          <w:szCs w:val="22"/>
        </w:rPr>
        <w:t xml:space="preserve">2.5. </w:t>
      </w:r>
      <w:r w:rsidR="00182C69" w:rsidRPr="00182C69">
        <w:rPr>
          <w:color w:val="000000"/>
          <w:sz w:val="22"/>
          <w:szCs w:val="22"/>
        </w:rPr>
        <w:t>В случае недопоставки Товара в согласованный условиями настоящего договора срок, стороны в Спецификации определяют дальнейшие условия поставки недопоставленного Товара. Недопоставкой считается поставка Товара в меньшем количестве, чем согласованно Сторонами в Заявке (отгрузочной разнарядке) на отгрузку. Не считается недопоставкой, если количество Товара, оставшейся к поставке в периоде, указанном в Заявке (отгрузочной разнарядке) на отгрузку, не соответствует кратным вагонным/автомобильным нормам по грузоподъемности.</w:t>
      </w:r>
    </w:p>
    <w:p w14:paraId="78B0DC5A" w14:textId="77777777" w:rsidR="00D5154A" w:rsidRPr="00205DD6" w:rsidRDefault="00D5154A" w:rsidP="00D5154A">
      <w:pPr>
        <w:shd w:val="clear" w:color="auto" w:fill="FFFFFF"/>
        <w:autoSpaceDE w:val="0"/>
        <w:autoSpaceDN w:val="0"/>
        <w:adjustRightInd w:val="0"/>
        <w:ind w:firstLine="709"/>
        <w:jc w:val="both"/>
        <w:rPr>
          <w:color w:val="000000"/>
          <w:sz w:val="22"/>
          <w:szCs w:val="22"/>
        </w:rPr>
      </w:pPr>
      <w:r w:rsidRPr="00205DD6">
        <w:rPr>
          <w:color w:val="000000"/>
          <w:sz w:val="22"/>
          <w:szCs w:val="22"/>
        </w:rPr>
        <w:t xml:space="preserve">2.6. Поставщик вправе не производить поставку Товара  в случае не поступления предварительной оплаты за партию поставки Товара: в случае нарушения сроков оплаты, при согласовании оплаты по факту поставки; в случае имеющейся задолженности по поставленному Товару или иным обязательствам. </w:t>
      </w:r>
    </w:p>
    <w:p w14:paraId="340268C0" w14:textId="77777777" w:rsidR="00D5154A" w:rsidRPr="00205DD6" w:rsidRDefault="00D5154A" w:rsidP="00D5154A">
      <w:pPr>
        <w:ind w:firstLine="709"/>
        <w:jc w:val="both"/>
        <w:rPr>
          <w:sz w:val="22"/>
          <w:szCs w:val="22"/>
        </w:rPr>
      </w:pPr>
      <w:r w:rsidRPr="00205DD6">
        <w:rPr>
          <w:color w:val="000000"/>
          <w:sz w:val="22"/>
          <w:szCs w:val="22"/>
        </w:rPr>
        <w:t xml:space="preserve">2.7. В случае если Покупатель отказывается от разгрузки и принятия отгруженного Товара, при отгрузке Товара транспортом Поставщика в течение 10 календарных дней с даты прибытия Товара в место/станцию  назначения указанное Покупателем в Спецификации/Заявке (отгрузочной разнарядке), </w:t>
      </w:r>
      <w:r w:rsidRPr="00205DD6">
        <w:rPr>
          <w:sz w:val="22"/>
          <w:szCs w:val="22"/>
        </w:rPr>
        <w:t>Поставщик вправе  распорядиться  Товаром  по своему усмотрению с выставлением суммы убытков на Покупателя.</w:t>
      </w:r>
    </w:p>
    <w:p w14:paraId="5B79518F" w14:textId="77777777" w:rsidR="00D5154A" w:rsidRPr="00205DD6" w:rsidRDefault="00D5154A" w:rsidP="00D5154A">
      <w:pPr>
        <w:ind w:firstLine="709"/>
        <w:jc w:val="both"/>
        <w:rPr>
          <w:color w:val="000000"/>
          <w:sz w:val="22"/>
          <w:szCs w:val="22"/>
        </w:rPr>
      </w:pPr>
      <w:r w:rsidRPr="00205DD6">
        <w:rPr>
          <w:color w:val="000000"/>
          <w:sz w:val="22"/>
          <w:szCs w:val="22"/>
        </w:rPr>
        <w:t xml:space="preserve">2.8. Поставщик отгружает Товар только по Заявке </w:t>
      </w:r>
      <w:r w:rsidRPr="00205DD6">
        <w:rPr>
          <w:sz w:val="22"/>
          <w:szCs w:val="22"/>
          <w:shd w:val="clear" w:color="auto" w:fill="FFFFFF"/>
        </w:rPr>
        <w:t>(отгрузочной разнарядке) на партию поставки</w:t>
      </w:r>
      <w:r w:rsidRPr="00205DD6">
        <w:rPr>
          <w:color w:val="000000"/>
          <w:sz w:val="22"/>
          <w:szCs w:val="22"/>
        </w:rPr>
        <w:t xml:space="preserve">  Покупателя. Содержание и порядок оформления Спецификации, Предварительной заявки и Заявки (отгрузочной разнарядки) на партию поставки, устанавливается настоящим договором в зависимости от вида транспорта и условий поставки.</w:t>
      </w:r>
    </w:p>
    <w:p w14:paraId="583AC38C" w14:textId="77777777" w:rsidR="00182C69" w:rsidRPr="00182C69" w:rsidRDefault="00182C69" w:rsidP="00182C69">
      <w:pPr>
        <w:suppressAutoHyphens w:val="0"/>
        <w:ind w:firstLine="709"/>
        <w:jc w:val="both"/>
        <w:rPr>
          <w:b/>
          <w:bCs/>
          <w:sz w:val="22"/>
          <w:szCs w:val="22"/>
          <w:lang w:eastAsia="ru-RU"/>
        </w:rPr>
      </w:pPr>
      <w:r w:rsidRPr="00182C69">
        <w:rPr>
          <w:b/>
          <w:bCs/>
          <w:sz w:val="22"/>
          <w:szCs w:val="22"/>
          <w:lang w:eastAsia="ru-RU"/>
        </w:rPr>
        <w:t>2.9. Условия поставки Товара железнодорожным транспортом.</w:t>
      </w:r>
    </w:p>
    <w:p w14:paraId="616CC193" w14:textId="77777777" w:rsidR="00182C69" w:rsidRPr="00182C69" w:rsidRDefault="00182C69" w:rsidP="00182C69">
      <w:pPr>
        <w:suppressAutoHyphens w:val="0"/>
        <w:ind w:firstLine="709"/>
        <w:jc w:val="both"/>
        <w:rPr>
          <w:sz w:val="22"/>
          <w:szCs w:val="22"/>
          <w:lang w:eastAsia="ru-RU"/>
        </w:rPr>
      </w:pPr>
      <w:r w:rsidRPr="00182C69">
        <w:rPr>
          <w:b/>
          <w:bCs/>
          <w:sz w:val="22"/>
          <w:szCs w:val="22"/>
          <w:lang w:eastAsia="ru-RU"/>
        </w:rPr>
        <w:t>2.9.1 На условиях доставки</w:t>
      </w:r>
    </w:p>
    <w:p w14:paraId="244B1DF0" w14:textId="77777777" w:rsidR="00182C69" w:rsidRPr="00182C69" w:rsidRDefault="00182C69" w:rsidP="00182C69">
      <w:pPr>
        <w:suppressAutoHyphens w:val="0"/>
        <w:ind w:firstLine="709"/>
        <w:jc w:val="both"/>
        <w:rPr>
          <w:sz w:val="22"/>
          <w:szCs w:val="22"/>
          <w:lang w:eastAsia="ru-RU"/>
        </w:rPr>
      </w:pPr>
      <w:bookmarkStart w:id="11" w:name="_Hlk122445978"/>
      <w:r w:rsidRPr="00182C69">
        <w:rPr>
          <w:sz w:val="22"/>
          <w:szCs w:val="22"/>
          <w:lang w:eastAsia="ru-RU"/>
        </w:rPr>
        <w:t>2.9.1.1 Ежемесячно не позднее 15 числа текущего месяца Покупатель предоставляет Поставщику письменную (факсом, письмом, электронной почтой) Предварительную заявку на следующий период (месяц, квартал и т.д.).</w:t>
      </w:r>
    </w:p>
    <w:p w14:paraId="70C84B7D"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 xml:space="preserve">В Предварительной заявке Покупатель обязательно указывает планируемые: марки </w:t>
      </w:r>
      <w:r w:rsidR="00287701">
        <w:rPr>
          <w:sz w:val="22"/>
          <w:szCs w:val="22"/>
          <w:lang w:eastAsia="ru-RU"/>
        </w:rPr>
        <w:t>Товара</w:t>
      </w:r>
      <w:r w:rsidRPr="00182C69">
        <w:rPr>
          <w:sz w:val="22"/>
          <w:szCs w:val="22"/>
          <w:lang w:eastAsia="ru-RU"/>
        </w:rPr>
        <w:t>, количество в тоннах, упаковка, период и сроки поставки, перечень грузополучателей с указанием станции назначения, кода станции, наименования грузополучателя (полное и сокращенное наименование), код по каждому грузополучателю (четырёхзначный), ОКПО, почтовый адрес грузополучателя, контактное лицо, номера телефонов.</w:t>
      </w:r>
    </w:p>
    <w:p w14:paraId="4F04E94E" w14:textId="77777777" w:rsidR="00182C69" w:rsidRDefault="00182C69" w:rsidP="00182C69">
      <w:pPr>
        <w:suppressAutoHyphens w:val="0"/>
        <w:ind w:firstLine="709"/>
        <w:jc w:val="both"/>
        <w:rPr>
          <w:sz w:val="22"/>
          <w:szCs w:val="22"/>
          <w:lang w:eastAsia="ru-RU"/>
        </w:rPr>
      </w:pPr>
      <w:r w:rsidRPr="00182C69">
        <w:rPr>
          <w:sz w:val="22"/>
          <w:szCs w:val="22"/>
          <w:lang w:eastAsia="ru-RU"/>
        </w:rPr>
        <w:t xml:space="preserve">На каждую Партию(-ии) поставки Товара Покупатель подает Заявку (отгрузочную разнарядку) на отгрузку не позднее, чем за 10 (десять) рабочих дней до предполагаемой даты отгрузки. В заявке (отгрузочной разнарядке) на партию поставки Покупатель обязательно указывает: грузополучатель (полное наименование), код грузополучателя (четырёхзначный), станция назначения, код станции, ОКПО, почтовый адрес грузополучателя, контактное лицо, номера телефонов, марка </w:t>
      </w:r>
      <w:r w:rsidR="00287701">
        <w:rPr>
          <w:sz w:val="22"/>
          <w:szCs w:val="22"/>
          <w:lang w:eastAsia="ru-RU"/>
        </w:rPr>
        <w:t>Товара</w:t>
      </w:r>
      <w:r w:rsidRPr="00182C69">
        <w:rPr>
          <w:sz w:val="22"/>
          <w:szCs w:val="22"/>
          <w:lang w:eastAsia="ru-RU"/>
        </w:rPr>
        <w:t>, количество в тоннах, упаковка, сроки поставки.</w:t>
      </w:r>
    </w:p>
    <w:p w14:paraId="0A772896"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Заявка (отгрузочная разнарядка) на отгрузку оформляется на фирменном бланке Покупателя, подписывается уполномоченным лицом и заверяется печатью Покупателя.</w:t>
      </w:r>
    </w:p>
    <w:p w14:paraId="185CAE67"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lastRenderedPageBreak/>
        <w:t>2.9.1.2 Заявка (отгрузочная разнарядка) на отгрузку считается принятой Поставщиком</w:t>
      </w:r>
      <w:r w:rsidRPr="00182C69">
        <w:rPr>
          <w:sz w:val="22"/>
          <w:szCs w:val="22"/>
          <w:shd w:val="clear" w:color="auto" w:fill="FFFFFF"/>
          <w:lang w:eastAsia="ru-RU"/>
        </w:rPr>
        <w:t> при условии подписанной Спецификации и соблюдения следующего порядка подтверждения полученной Заявки (отгрузочной разнарядки:</w:t>
      </w:r>
    </w:p>
    <w:p w14:paraId="369B69D4" w14:textId="77777777" w:rsidR="00182C69" w:rsidRPr="00182C69" w:rsidRDefault="00182C69" w:rsidP="00182C69">
      <w:pPr>
        <w:suppressAutoHyphens w:val="0"/>
        <w:ind w:firstLine="709"/>
        <w:jc w:val="both"/>
        <w:rPr>
          <w:sz w:val="22"/>
          <w:szCs w:val="22"/>
          <w:lang w:eastAsia="ru-RU"/>
        </w:rPr>
      </w:pPr>
      <w:r w:rsidRPr="00182C69">
        <w:rPr>
          <w:sz w:val="22"/>
          <w:szCs w:val="22"/>
          <w:shd w:val="clear" w:color="auto" w:fill="FFFFFF"/>
          <w:lang w:eastAsia="ru-RU"/>
        </w:rPr>
        <w:t>- путем выставления счета на оплату на данную партию поставки, при оплате на условиях 100% предварительной оплаты или путем формирования Счета в Личном кабинете с учетом условий, согласованных Сторонами в п.8.9. настоящего Договора;</w:t>
      </w:r>
    </w:p>
    <w:p w14:paraId="0337BDA4" w14:textId="77777777" w:rsidR="00182C69" w:rsidRPr="00182C69" w:rsidRDefault="00182C69" w:rsidP="00182C69">
      <w:pPr>
        <w:suppressAutoHyphens w:val="0"/>
        <w:ind w:firstLine="709"/>
        <w:jc w:val="both"/>
        <w:rPr>
          <w:sz w:val="22"/>
          <w:szCs w:val="22"/>
          <w:lang w:eastAsia="ru-RU"/>
        </w:rPr>
      </w:pPr>
      <w:r w:rsidRPr="00182C69">
        <w:rPr>
          <w:sz w:val="22"/>
          <w:szCs w:val="22"/>
          <w:shd w:val="clear" w:color="auto" w:fill="FFFFFF"/>
          <w:lang w:eastAsia="ru-RU"/>
        </w:rPr>
        <w:t>- путем направления уведомления </w:t>
      </w:r>
      <w:r w:rsidRPr="00182C69">
        <w:rPr>
          <w:sz w:val="22"/>
          <w:szCs w:val="22"/>
          <w:lang w:eastAsia="ru-RU"/>
        </w:rPr>
        <w:t>Покупателю письменно (факсом, письмом, электронной почтой) о принятии Заявки </w:t>
      </w:r>
      <w:r w:rsidRPr="00182C69">
        <w:rPr>
          <w:sz w:val="22"/>
          <w:szCs w:val="22"/>
          <w:shd w:val="clear" w:color="auto" w:fill="FFFFFF"/>
          <w:lang w:eastAsia="ru-RU"/>
        </w:rPr>
        <w:t>(отгрузочной разнарядки) на отгрузку</w:t>
      </w:r>
      <w:r w:rsidRPr="00182C69">
        <w:rPr>
          <w:sz w:val="22"/>
          <w:szCs w:val="22"/>
          <w:lang w:eastAsia="ru-RU"/>
        </w:rPr>
        <w:t> к исполнению и на каких условиях не позднее 2-х рабочих дней от даты подачи Заявки п</w:t>
      </w:r>
      <w:r w:rsidRPr="00182C69">
        <w:rPr>
          <w:sz w:val="22"/>
          <w:szCs w:val="22"/>
          <w:shd w:val="clear" w:color="auto" w:fill="FFFFFF"/>
          <w:lang w:eastAsia="ru-RU"/>
        </w:rPr>
        <w:t>ри оплате Товара по факту поставки.</w:t>
      </w:r>
    </w:p>
    <w:p w14:paraId="0C72E4F8"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2.9.1.3 При поставке железнодорожным транспортом, услуги по предоставлению ж/д вагонов входят в стоимость Товара, если иное не согласованно сторонами в спецификации, Заявке </w:t>
      </w:r>
      <w:r w:rsidRPr="00182C69">
        <w:rPr>
          <w:sz w:val="22"/>
          <w:szCs w:val="22"/>
          <w:shd w:val="clear" w:color="auto" w:fill="FFFFFF"/>
          <w:lang w:eastAsia="ru-RU"/>
        </w:rPr>
        <w:t>(отгрузочной разнарядке) на отгрузку</w:t>
      </w:r>
      <w:r w:rsidRPr="00182C69">
        <w:rPr>
          <w:sz w:val="22"/>
          <w:szCs w:val="22"/>
          <w:lang w:eastAsia="ru-RU"/>
        </w:rPr>
        <w:t> на конкретную партию Товара. Партия поставки должна соответствовать кратным вагонным нормам по грузоподъемности. Поставщик в течение двух рабочих дней от даты отгрузки Продукции извещает Покупателя по факсу либо по электронной почте о произведенной поставке с указанием следующих данных:</w:t>
      </w:r>
    </w:p>
    <w:p w14:paraId="2EC6ADE7"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даты поставки (отгрузки); номера и даты заключения Договора;</w:t>
      </w:r>
    </w:p>
    <w:p w14:paraId="170A3D0B"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номеров железнодорожных накладных; номеров вагонов, контейнеров.</w:t>
      </w:r>
    </w:p>
    <w:p w14:paraId="7ED49A2F" w14:textId="77777777" w:rsidR="00182C69" w:rsidRPr="00182C69" w:rsidRDefault="00182C69" w:rsidP="00182C69">
      <w:pPr>
        <w:suppressAutoHyphens w:val="0"/>
        <w:ind w:firstLine="708"/>
        <w:jc w:val="both"/>
        <w:rPr>
          <w:sz w:val="22"/>
          <w:szCs w:val="22"/>
          <w:lang w:eastAsia="ru-RU"/>
        </w:rPr>
      </w:pPr>
      <w:r w:rsidRPr="00182C69">
        <w:rPr>
          <w:sz w:val="22"/>
          <w:szCs w:val="22"/>
          <w:lang w:eastAsia="ru-RU"/>
        </w:rPr>
        <w:t xml:space="preserve">2.9.1.4. За задержку свыше 3-х суток с даты прибытия вагонов на станцию назначения, Покупатель обязан произвести оплату штрафа в размере 3 000 (три тысячи) рублей за каждый вагон в сутки, начиная с 4-х суток простоя, при этом неполные сутки простоя вагонов считаются за полные. Срок простоя вагонов рассчитывается с даты прибытия груженого вагона на станцию выгрузки и до даты отправления вагона после выгрузки. </w:t>
      </w:r>
    </w:p>
    <w:p w14:paraId="3D2BF4B3"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Оплата производится в течение 5 (пяти) рабочих дней со дня выставления счета на оплату или предъявления требования об оплате, или универсального передаточного документа (УПД). Универсальный передаточный документ (УПД) одновременно является актом оказанных услуг и счетом-фактурой, который выставляется по итогам работы месяца.</w:t>
      </w:r>
    </w:p>
    <w:p w14:paraId="5A573D62"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В случае возникновения разногласий по сроку простоя вагонов, Покупатель/ грузополучатель предоставляет одни из следующих документов (в т.ч. из системы ЭТРАН):</w:t>
      </w:r>
    </w:p>
    <w:p w14:paraId="5FDAC7F2"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 железнодорожные накладные с календарными штемпелями;</w:t>
      </w:r>
    </w:p>
    <w:p w14:paraId="6735659B"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 электронное сообщение о раскредитовании (С.410) электронной накладной и выдачи груза;</w:t>
      </w:r>
    </w:p>
    <w:p w14:paraId="0687CB38"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 данные главного вычислительного центра (ГВЦ) ОАО «РЖД».</w:t>
      </w:r>
    </w:p>
    <w:p w14:paraId="228BEA01"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При непредставлении Покупателем вышеуказанных документов, не получения Поставщиком письменных мотивированных возражений со стороны Покупателя по счету на оплату или требования об оплате, или универсальному передаточному документу (УПД) в течение 5 (пяти) рабочих дней со дня выставления Поставщиком, услуга считается оказанной в полном объеме, количество суток простоя, указанных в любом из вышеперечисленных документов, считается признанным Покупателем, и  подлежат оплате в полном размере.</w:t>
      </w:r>
    </w:p>
    <w:p w14:paraId="6C9CE6DA"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Документы, переданные по адресам электронной почты или посредством систем электронного документооборота имеют полную юридическую силу.</w:t>
      </w:r>
    </w:p>
    <w:p w14:paraId="5A5125C4"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2.9.1.5. Покупатель обязуется возвратить вагоны, очищенные от остатков ранее перевозимого груза, мусора и т.п.</w:t>
      </w:r>
    </w:p>
    <w:p w14:paraId="7622B1AF"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 xml:space="preserve"> При необеспечении Покупателем (Грузополучателем) обязательств по очистке вагонов после выгрузки, Покупатель обязуется в течение 5 (пяти) календарных дней от даты предъявления счета на оплату Поставщику за каждый неочищенный вагон:</w:t>
      </w:r>
    </w:p>
    <w:p w14:paraId="2C076C7A"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-оплатить штраф в размере 2000 (две тысячи) рублей, при очистке собственными силами Поставщика на основании счета, с приложением акта общей формы, составленным по прибытию вагона и акта оказания услуг по уборке/очистке вагона;</w:t>
      </w:r>
    </w:p>
    <w:p w14:paraId="33D95F5C"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-возместить расходы по промывки и очистке предъявленные в адрес Поставщика на основании счета-фактуры, акта оказанных услуг по уборке/очистке вагона и подтверждающих документов, при организации очистки и промывки вагонов от остатков ранее перевозимых грузов на специализированных пунктах промывки и пропарки вагонов в соответствии с требованиями Правил перевозок грузов железнодорожным транспортом;</w:t>
      </w:r>
    </w:p>
    <w:p w14:paraId="352C1A80" w14:textId="77777777" w:rsidR="00182C69" w:rsidRDefault="00182C69" w:rsidP="00182C69">
      <w:pPr>
        <w:suppressAutoHyphens w:val="0"/>
        <w:ind w:firstLine="709"/>
        <w:jc w:val="both"/>
        <w:rPr>
          <w:sz w:val="22"/>
          <w:szCs w:val="22"/>
          <w:lang w:eastAsia="ru-RU"/>
        </w:rPr>
      </w:pPr>
      <w:r w:rsidRPr="00182C69">
        <w:rPr>
          <w:sz w:val="22"/>
          <w:szCs w:val="22"/>
          <w:lang w:eastAsia="ru-RU"/>
        </w:rPr>
        <w:t xml:space="preserve"> - оплатить дополнительные расходы, предъявленные ОАО «РЖД», на основании подтверждающих документов.</w:t>
      </w:r>
    </w:p>
    <w:p w14:paraId="78015E50"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2.9.1.6. Покупатель обязуется возвратить в технически исправном состоянии вагоны. При невозврате вагонов в технически исправном состоянии, расходы, понесенные Поставщиком по ремонту вагонов, в том числе штрафы, относятся на Покупателя на основании подтверждающих документов.</w:t>
      </w:r>
    </w:p>
    <w:p w14:paraId="678C1DA5"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lastRenderedPageBreak/>
        <w:t xml:space="preserve">     В случае повреждения вагона по вине Покупателя (грузополучателя), Покупатель несет ответственность в размере фактических затрат Поставщика на восстановление подвижного состава, включая провозные платежи за его транспортировку к месту проведения ремонта. Определение ремонтопригодности, объемы восстановления вагона и его ремонт производятся на ближайшем к Покупателю (грузополучателю) вагоноремонтном предприятии, специализирующемся на ремонтах данного вида подвижного состава. Оплата указанных расходов осуществляется на основании счета Поставщика, с предоставлением копии дефектной ведомости, ж/д накладных, счета на проведенный вагоноремонтным предприятием ремонт, акта, составленного с представителем перевозчика о выявленных повреждениях и подтверждение оплаты данного ремонта Поставщиком.</w:t>
      </w:r>
    </w:p>
    <w:p w14:paraId="055A2314"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 xml:space="preserve">       В случае утраты (гибели), пропажи или повреждения подвижного состава по вине Покупателя (грузополучателя),  за исключением случаев действия непреодолимой силы (стихийные бедствия, вооруженные конфликты и т.д.), Покупатель выплачивает Поставщику рыночную стоимость вагонов исходя из оценки независимого оценщика, с учетом остаточной стоимости на дату повреждения вагонов и исключения из рыночной стоимости вагонов стоимости годных остатков  или передает в собственность Поставщика равноценные вагоны аналогичной модели и года постройки, на основании  отчета независимой экспертизы, а также счета на оплату.  При этом лицо, которое будет проводить независимую экспертизу, а также стоимость его услуг, согласуется предварительно сторонами.</w:t>
      </w:r>
    </w:p>
    <w:p w14:paraId="6E006B76"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 xml:space="preserve">       Кроме того, Поставщик (грузоотправитель) вправе потребовать от Покупателя уплаты штрафа за непроизводительный простой вагонов в ремонте в размере 3000 (три тысячи) рублей в сутки за каждый вагон с момента повреждения, до момента возврата из ремонта на станцию, указанную Поставщиком, если иной размер штрафа не установлен в Протоколах согласования договорной цены. Время нахождения в ремонте вагонов определяется на основании данных, указанных в актах форм ВУ-23М и ВУ-36М.</w:t>
      </w:r>
    </w:p>
    <w:p w14:paraId="21278CB9" w14:textId="77777777" w:rsidR="00182C69" w:rsidRPr="00182C69" w:rsidRDefault="00182C69" w:rsidP="00182C69">
      <w:pPr>
        <w:suppressAutoHyphens w:val="0"/>
        <w:ind w:firstLine="709"/>
        <w:jc w:val="both"/>
        <w:rPr>
          <w:sz w:val="22"/>
          <w:szCs w:val="22"/>
          <w:shd w:val="clear" w:color="auto" w:fill="FFFFFF"/>
          <w:lang w:eastAsia="ru-RU"/>
        </w:rPr>
      </w:pPr>
      <w:r w:rsidRPr="00182C69">
        <w:rPr>
          <w:sz w:val="22"/>
          <w:szCs w:val="22"/>
          <w:shd w:val="clear" w:color="auto" w:fill="FFFFFF"/>
          <w:lang w:eastAsia="ru-RU"/>
        </w:rPr>
        <w:t>2.9.1.7 В случае уменьшения объема поставки или отказа в полном объеме от Заявки (отгрузочной разнарядки) на отгрузку со стороны Покупателя, последний обязан оплатить Поставщику, расходы, связанные с ответственностью за невыполнение плана выборки вагонов, в том числе с оплатой штрафов, предъявляемых ОАО «РЖД» на основании подтверждающих документов.</w:t>
      </w:r>
    </w:p>
    <w:p w14:paraId="054E5C9E" w14:textId="77777777" w:rsidR="00182C69" w:rsidRPr="00182C69" w:rsidRDefault="00182C69" w:rsidP="00182C69">
      <w:pPr>
        <w:suppressAutoHyphens w:val="0"/>
        <w:ind w:firstLine="709"/>
        <w:jc w:val="both"/>
        <w:rPr>
          <w:sz w:val="22"/>
          <w:szCs w:val="22"/>
          <w:shd w:val="clear" w:color="auto" w:fill="FFFFFF"/>
          <w:lang w:eastAsia="ru-RU"/>
        </w:rPr>
      </w:pPr>
      <w:r w:rsidRPr="00182C69">
        <w:rPr>
          <w:sz w:val="22"/>
          <w:szCs w:val="22"/>
          <w:shd w:val="clear" w:color="auto" w:fill="FFFFFF"/>
          <w:lang w:eastAsia="ru-RU"/>
        </w:rPr>
        <w:t>2.9.1.8. В случае подачи Предварительной заявки и Заявки (отгрузочной разнарядки) с нарушением срока согласно п. 2.9.1.1 настоящего договора, а также в случае изменения станции назначения Покупатель оплачивает дополнительные расходы, предъявленные ОАО «РЖД», на основании подтверждающих документов.</w:t>
      </w:r>
    </w:p>
    <w:p w14:paraId="2A43D0D9" w14:textId="77777777" w:rsidR="00182C69" w:rsidRPr="00182C69" w:rsidRDefault="00182C69" w:rsidP="00182C69">
      <w:pPr>
        <w:suppressAutoHyphens w:val="0"/>
        <w:ind w:firstLine="709"/>
        <w:jc w:val="both"/>
        <w:rPr>
          <w:sz w:val="22"/>
          <w:szCs w:val="22"/>
          <w:shd w:val="clear" w:color="auto" w:fill="FFFFFF"/>
          <w:lang w:eastAsia="ru-RU"/>
        </w:rPr>
      </w:pPr>
      <w:r w:rsidRPr="00182C69">
        <w:rPr>
          <w:sz w:val="22"/>
          <w:szCs w:val="22"/>
          <w:shd w:val="clear" w:color="auto" w:fill="FFFFFF"/>
          <w:lang w:eastAsia="ru-RU"/>
        </w:rPr>
        <w:t>2.9.1.</w:t>
      </w:r>
      <w:r w:rsidR="00455D93">
        <w:rPr>
          <w:sz w:val="22"/>
          <w:szCs w:val="22"/>
          <w:shd w:val="clear" w:color="auto" w:fill="FFFFFF"/>
          <w:lang w:eastAsia="ru-RU"/>
        </w:rPr>
        <w:t>9</w:t>
      </w:r>
      <w:r w:rsidRPr="00182C69">
        <w:rPr>
          <w:sz w:val="22"/>
          <w:szCs w:val="22"/>
          <w:shd w:val="clear" w:color="auto" w:fill="FFFFFF"/>
          <w:lang w:eastAsia="ru-RU"/>
        </w:rPr>
        <w:t xml:space="preserve">. При получении товара Покупатель обязан предоставить Поставщику копию железнодорожной квитанции в течении 10-ти календарных дней после получения товара, по адресу: </w:t>
      </w:r>
      <w:r w:rsidRPr="00182C69">
        <w:rPr>
          <w:rFonts w:cs="Calibri"/>
          <w:lang w:eastAsia="ar-SA"/>
        </w:rPr>
        <w:t xml:space="preserve"> </w:t>
      </w:r>
      <w:hyperlink r:id="rId8" w:history="1">
        <w:r w:rsidRPr="00182C69">
          <w:rPr>
            <w:color w:val="0000FF"/>
            <w:sz w:val="22"/>
            <w:szCs w:val="22"/>
            <w:u w:val="single"/>
            <w:shd w:val="clear" w:color="auto" w:fill="FFFFFF"/>
            <w:lang w:eastAsia="ru-RU"/>
          </w:rPr>
          <w:t>a.krasova@</w:t>
        </w:r>
        <w:r w:rsidRPr="00182C69">
          <w:rPr>
            <w:color w:val="0000FF"/>
            <w:sz w:val="22"/>
            <w:szCs w:val="22"/>
            <w:u w:val="single"/>
            <w:shd w:val="clear" w:color="auto" w:fill="FFFFFF"/>
            <w:lang w:val="en-US" w:eastAsia="ru-RU"/>
          </w:rPr>
          <w:t>akkermann</w:t>
        </w:r>
        <w:r w:rsidRPr="00182C69">
          <w:rPr>
            <w:color w:val="0000FF"/>
            <w:sz w:val="22"/>
            <w:szCs w:val="22"/>
            <w:u w:val="single"/>
            <w:shd w:val="clear" w:color="auto" w:fill="FFFFFF"/>
            <w:lang w:eastAsia="ru-RU"/>
          </w:rPr>
          <w:t>.</w:t>
        </w:r>
        <w:r w:rsidRPr="00182C69">
          <w:rPr>
            <w:color w:val="0000FF"/>
            <w:sz w:val="22"/>
            <w:szCs w:val="22"/>
            <w:u w:val="single"/>
            <w:shd w:val="clear" w:color="auto" w:fill="FFFFFF"/>
            <w:lang w:val="en-US" w:eastAsia="ru-RU"/>
          </w:rPr>
          <w:t>ru</w:t>
        </w:r>
      </w:hyperlink>
      <w:r w:rsidRPr="00182C69">
        <w:rPr>
          <w:sz w:val="22"/>
          <w:szCs w:val="22"/>
          <w:shd w:val="clear" w:color="auto" w:fill="FFFFFF"/>
          <w:lang w:eastAsia="ru-RU"/>
        </w:rPr>
        <w:t xml:space="preserve">. </w:t>
      </w:r>
    </w:p>
    <w:bookmarkEnd w:id="11"/>
    <w:p w14:paraId="06AFD832" w14:textId="77777777" w:rsidR="00182C69" w:rsidRPr="00182C69" w:rsidRDefault="00182C69" w:rsidP="00182C69">
      <w:pPr>
        <w:suppressAutoHyphens w:val="0"/>
        <w:ind w:firstLine="709"/>
        <w:jc w:val="both"/>
        <w:rPr>
          <w:b/>
          <w:bCs/>
          <w:sz w:val="22"/>
          <w:szCs w:val="22"/>
          <w:lang w:eastAsia="ru-RU"/>
        </w:rPr>
      </w:pPr>
      <w:r w:rsidRPr="00182C69">
        <w:rPr>
          <w:b/>
          <w:bCs/>
          <w:sz w:val="22"/>
          <w:szCs w:val="22"/>
          <w:lang w:eastAsia="ru-RU"/>
        </w:rPr>
        <w:t>2.9.2 На условиях самовывоза (выборка товара)</w:t>
      </w:r>
    </w:p>
    <w:p w14:paraId="2305B4F5"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2.9.2.1 При поставке железнодорожным транспортом, на условиях самовывоза Поставщик предоставляет Покупателю номер Заявки формы ГУ-12. Покупатель обязуется подавать под погрузку на станцию отправления технически исправный, коммерчески пригодный подвижной состав, очищенный от остатков ранее перевозимого груза.</w:t>
      </w:r>
    </w:p>
    <w:p w14:paraId="2CFBD6B9"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 xml:space="preserve">2.9.2.2 Покупатель осуществляет подачу вагонов в течение месяца согласованной Заявки равномерно подекадно. Под равномерной подекадной подачей Вагонов понимается такая подача, когда количество вагонов, поданное Покупателем за одну декаду равно 1/3 от согласованного месячного объема услуг (+/- 20 %). Покупатель ежесуточно предоставляет дислокацию порожних вагонов, следующих на станцию погрузки Поставщика. </w:t>
      </w:r>
    </w:p>
    <w:p w14:paraId="54694821"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В случае нарушения Покупателем графика подачи вагонов, согласованного Заявкой, Поставщик вправе требовать, а Покупатель обязан оплатить неустойку в размере 2 000 (две тысячи) рублей в сутки за каждый вагон поданный с нарушением графика, предусмотренного Заявкой, неустойка начисляется в течение нарушения графика подачи вагонов, а также возместить убытки, причиненные Поставщику. Неустойка и возмещение убытков оплачивается в течение 10 (десяти) календарных дней на основании письменного требования Поставщика.</w:t>
      </w:r>
    </w:p>
    <w:p w14:paraId="6600FA6B" w14:textId="77777777" w:rsidR="00182C69" w:rsidRDefault="00182C69" w:rsidP="00182C69">
      <w:pPr>
        <w:suppressAutoHyphens w:val="0"/>
        <w:ind w:firstLine="709"/>
        <w:jc w:val="both"/>
        <w:rPr>
          <w:sz w:val="22"/>
          <w:szCs w:val="22"/>
          <w:lang w:eastAsia="ru-RU"/>
        </w:rPr>
      </w:pPr>
      <w:r w:rsidRPr="00182C69">
        <w:rPr>
          <w:sz w:val="22"/>
          <w:szCs w:val="22"/>
          <w:lang w:eastAsia="ru-RU"/>
        </w:rPr>
        <w:t xml:space="preserve">2.9.2.3 На вагоны, не соответствующие требованиям технической исправности, которая определена Перевозчиком - ОАО «РЖД» по прибытию на станцию погрузки Поставщика, оформить в системе «ЭТРАН» накладную с использованием электронно-цифровой подписи на порожний пробег вагонов в течение 2 (двух) суток с даты оформления сотрудниками ОАО «РЖД» акта ВУ-23 или ГУ-23, при этом уведомив Поставщика о наличии такой накладной. </w:t>
      </w:r>
    </w:p>
    <w:p w14:paraId="4E93D24E"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 xml:space="preserve"> На вагоны, не соответствующие требованиям технической исправности и коммерческой пригодности, в том числе наличие остатков ранее перевозимого груза, которая определена Поставщиком/Грузоотправителем по прибытию на станцию погрузки Поставщика, Поставщик уведомляет Покупателя обо всех таких случаях путем оформления и отправления акта формы ГУ-23 на </w:t>
      </w:r>
      <w:r w:rsidRPr="00182C69">
        <w:rPr>
          <w:sz w:val="22"/>
          <w:szCs w:val="22"/>
          <w:lang w:eastAsia="ru-RU"/>
        </w:rPr>
        <w:lastRenderedPageBreak/>
        <w:t>электронный адрес Покупателя в течение 2-х рабочих дней после обнаружения технической и/или коммерческой непригодности. Покупатель оформляет на указанные Вагоны в системе «ЭТРАН» накладную с использованием электронно-цифровой подписи на порожний пробег вагонов в течение 2 (двух) суток с даты уведомления и предоставления акта ГУ-23 Поставщиком, с последующим информированием Поставщика о наличии такой накладной.</w:t>
      </w:r>
    </w:p>
    <w:p w14:paraId="17F7E8B5"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В случае нарушения Покупателем сроков по заведению заготовок на вагоны, не соответствующие требованиям технической исправности и коммерческой пригодности, Поставщик вправе потребовать, а Покупатель обязан на основании требования оплатить штраф за занятость путей необщего пользования в размере 3 000 (три тысячи) рублей в сутки за каждый вагон. Штраф оплачивается в течение 10 (десяти) календарных дней.</w:t>
      </w:r>
    </w:p>
    <w:p w14:paraId="1CA73096"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 xml:space="preserve">2.9.2.4 В случае обнаружения Поставщиком в прибывших под погрузку вагонах Покупателя остатков ранее перевозимого груза: </w:t>
      </w:r>
    </w:p>
    <w:p w14:paraId="54FFB33F"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 Покупатель оформляет на указанные Вагоны в системе «ЭТРАН» накладную с использованием электронно-цифровой подписи на порожний пробег вагонов в течение 10 (десяти) часов с момента получения от Поставщика уведомления об обнаруженном неочищенном вагоне;</w:t>
      </w:r>
    </w:p>
    <w:p w14:paraId="708C6009"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 Поставщик по поручению Покупателя может самостоятельно осуществить очистку таких вагонов, при этом нормативный срок погрузки таких вагонов увеличивается на 2-е (Двое) суток, а Покупатель обязуется оплатить Поставщику штраф в размере 3 500,00 (Три тысячи пятьсот) рублей 00 копеек за каждый очищенный вагон, на основании письменного согласия Покупателя, предоставленного в течение 10 (десяти) часов с момента получения от Поставщика уведомления об обнаруженном неочищенном вагоне с приложением акта общей формы ГУ-23.</w:t>
      </w:r>
    </w:p>
    <w:p w14:paraId="544D258A"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Штраф оплачивается в течение 10 (десяти) календарных дней.</w:t>
      </w:r>
    </w:p>
    <w:p w14:paraId="2EA60B1B"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2.9.2.5 Время нахождения (простоя) вагона под погрузкой составляет 72 (семьдесят два) часа с момента его подачи на подъездные пути Поставщика (грузоотправителя), время нахождения (простоя) подтверждается ведомостью подачи/уборки вагонов формы ГУ-46ВЦ. Норматив времени, предусмотренный настоящим пунктом Договора, не распространяется на вагоны, прибывшие от Покупателя в нарушение согласованной Заявки, вне зависимости от фактического их принятия Поставщиком. В случае нарушения Поставщиком условий, нахождения (простоя) вагона под погрузкой, Поставщик обязуется оплатить покупателю штраф в размере 3 000 (Три тысячи) рублей за каждые сутки просрочки за каждый вагон.</w:t>
      </w:r>
    </w:p>
    <w:p w14:paraId="3304DAD5"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 xml:space="preserve">  В случае нарушения Покупателем условий, предусмотренных п. 2.9.2.2 настоящего Договора, время нахождения (простоя) вагона под погрузкой не учитывается.</w:t>
      </w:r>
    </w:p>
    <w:p w14:paraId="5C4BF6EB" w14:textId="77777777" w:rsidR="00182C69" w:rsidRPr="00182C69" w:rsidRDefault="00182C69" w:rsidP="00182C69">
      <w:pPr>
        <w:suppressAutoHyphens w:val="0"/>
        <w:ind w:firstLine="709"/>
        <w:jc w:val="both"/>
        <w:rPr>
          <w:sz w:val="22"/>
          <w:szCs w:val="22"/>
          <w:lang w:eastAsia="ru-RU"/>
        </w:rPr>
      </w:pPr>
      <w:r w:rsidRPr="00182C69">
        <w:rPr>
          <w:b/>
          <w:sz w:val="22"/>
          <w:szCs w:val="22"/>
          <w:shd w:val="clear" w:color="auto" w:fill="FFFFFF"/>
          <w:lang w:eastAsia="ru-RU"/>
        </w:rPr>
        <w:t>2.10.</w:t>
      </w:r>
      <w:r w:rsidRPr="00182C69">
        <w:rPr>
          <w:sz w:val="22"/>
          <w:szCs w:val="22"/>
          <w:shd w:val="clear" w:color="auto" w:fill="FFFFFF"/>
          <w:lang w:eastAsia="ru-RU"/>
        </w:rPr>
        <w:t> </w:t>
      </w:r>
      <w:r w:rsidRPr="00182C69">
        <w:rPr>
          <w:b/>
          <w:bCs/>
          <w:sz w:val="22"/>
          <w:szCs w:val="22"/>
          <w:lang w:eastAsia="ru-RU"/>
        </w:rPr>
        <w:t>Условия поставки Товара автомобильным транспортом.</w:t>
      </w:r>
    </w:p>
    <w:p w14:paraId="694C7188"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2.10.1. Срок подачи Заявки (отгрузочной разнарядки) на отгрузку автомобильным транспортом устанавливается не позднее 2 (двух) рабочих дней до предполагаемой даты отгрузки.</w:t>
      </w:r>
    </w:p>
    <w:p w14:paraId="34AC5848"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2.10.2. Покупатель обязан выдать доверенность на получение Товара лицу, получающему Товар. Товар отпускается только при наличии надлежаще оформленной доверенности, документа, удостоверяющего личность получающего.</w:t>
      </w:r>
    </w:p>
    <w:p w14:paraId="52C38EE2"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2.10.3. Партия поставки должна соответствовать грузоподъемности и вместимости автомобильного транспорта, поданного под погрузку.</w:t>
      </w:r>
    </w:p>
    <w:p w14:paraId="334D4DF1"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2.10.4. Поставка товара допускается автотранспортом Поставщика за счет Покупателя. Порядок возмещения транспортных расходов стороны согласовывают в Спецификации.</w:t>
      </w:r>
    </w:p>
    <w:p w14:paraId="37B3E839" w14:textId="77777777" w:rsidR="00182C69" w:rsidRPr="00182C69" w:rsidRDefault="00182C69" w:rsidP="00182C69">
      <w:pPr>
        <w:tabs>
          <w:tab w:val="left" w:pos="0"/>
          <w:tab w:val="left" w:pos="959"/>
          <w:tab w:val="left" w:pos="1918"/>
          <w:tab w:val="left" w:pos="2877"/>
          <w:tab w:val="left" w:pos="3836"/>
          <w:tab w:val="left" w:pos="4795"/>
          <w:tab w:val="left" w:pos="5754"/>
          <w:tab w:val="left" w:pos="6713"/>
          <w:tab w:val="left" w:pos="7672"/>
          <w:tab w:val="left" w:pos="8631"/>
        </w:tabs>
        <w:suppressAutoHyphens w:val="0"/>
        <w:ind w:firstLine="567"/>
        <w:jc w:val="both"/>
        <w:rPr>
          <w:sz w:val="22"/>
          <w:szCs w:val="22"/>
          <w:lang w:eastAsia="ru-RU"/>
        </w:rPr>
      </w:pPr>
      <w:r w:rsidRPr="00182C69">
        <w:rPr>
          <w:sz w:val="22"/>
          <w:szCs w:val="22"/>
          <w:lang w:eastAsia="ru-RU"/>
        </w:rPr>
        <w:t>2.10.5. В случае простоя транспортного средства Поставщика под разгрузкой на складе грузополучателя/Покупателя более   2х (двух) часов, Покупатель на основании письменной претензии оплачивает Поставщику простой транспортного средства в размере 1000 рублей за каждый час простоя, при условии предоставления Поставщиком подтверждающего документа с отметками о времени прибытия и убытия автотранспорта.</w:t>
      </w:r>
    </w:p>
    <w:p w14:paraId="0BE0AC1A" w14:textId="77777777" w:rsidR="00182C69" w:rsidRDefault="00182C69" w:rsidP="00182C69">
      <w:pPr>
        <w:suppressAutoHyphens w:val="0"/>
        <w:ind w:firstLine="567"/>
        <w:jc w:val="both"/>
        <w:rPr>
          <w:sz w:val="22"/>
          <w:szCs w:val="22"/>
          <w:lang w:eastAsia="ru-RU"/>
        </w:rPr>
      </w:pPr>
      <w:r w:rsidRPr="00182C69">
        <w:rPr>
          <w:sz w:val="22"/>
          <w:szCs w:val="22"/>
          <w:lang w:eastAsia="ru-RU"/>
        </w:rPr>
        <w:t>2.10.6. В случае отказа Покупателя от заявки менее, чем за 24ч. до подачи автотранспорта под погрузку, Поставщик вправе выставить в адрес Покупателя штраф в размере 10 000 рублей.</w:t>
      </w:r>
    </w:p>
    <w:p w14:paraId="4537094F" w14:textId="77777777" w:rsidR="00182C69" w:rsidRDefault="00182C69" w:rsidP="000D538F">
      <w:pPr>
        <w:ind w:firstLine="567"/>
        <w:jc w:val="both"/>
        <w:rPr>
          <w:rFonts w:cs="Calibri"/>
          <w:sz w:val="22"/>
          <w:szCs w:val="22"/>
          <w:lang w:eastAsia="ar-SA"/>
        </w:rPr>
      </w:pPr>
      <w:r w:rsidRPr="00182C69">
        <w:rPr>
          <w:sz w:val="22"/>
          <w:szCs w:val="22"/>
          <w:lang w:eastAsia="ru-RU"/>
        </w:rPr>
        <w:t xml:space="preserve">2.10.7. При отказе Покупателя от разгрузки и принятия отгруженного товара Поставщик вправе выставить </w:t>
      </w:r>
      <w:r w:rsidRPr="00182C69">
        <w:rPr>
          <w:rFonts w:cs="Calibri"/>
          <w:sz w:val="22"/>
          <w:szCs w:val="22"/>
          <w:lang w:eastAsia="ar-SA"/>
        </w:rPr>
        <w:t xml:space="preserve">штраф в размере 20% от размера общей стоимости продукции за маршрут в целом, рассчитанной исходя из цены, определенной </w:t>
      </w:r>
      <w:r w:rsidRPr="00182C69">
        <w:rPr>
          <w:sz w:val="22"/>
          <w:szCs w:val="22"/>
          <w:lang w:eastAsia="ru-RU"/>
        </w:rPr>
        <w:t>Сторонами в Спецификации</w:t>
      </w:r>
      <w:r w:rsidRPr="00182C69">
        <w:rPr>
          <w:rFonts w:cs="Calibri"/>
          <w:sz w:val="22"/>
          <w:szCs w:val="22"/>
          <w:lang w:eastAsia="ar-SA"/>
        </w:rPr>
        <w:t>.</w:t>
      </w:r>
    </w:p>
    <w:p w14:paraId="6B6CE773" w14:textId="77777777" w:rsidR="00D5154A" w:rsidRPr="00205DD6" w:rsidRDefault="00D5154A" w:rsidP="00D5154A">
      <w:pPr>
        <w:ind w:firstLine="709"/>
        <w:jc w:val="both"/>
        <w:rPr>
          <w:color w:val="000000"/>
          <w:sz w:val="22"/>
          <w:szCs w:val="22"/>
        </w:rPr>
      </w:pPr>
    </w:p>
    <w:p w14:paraId="4BF8191E" w14:textId="77777777" w:rsidR="00D5154A" w:rsidRDefault="00D5154A" w:rsidP="00D5154A">
      <w:pPr>
        <w:widowControl w:val="0"/>
        <w:ind w:left="2269"/>
        <w:jc w:val="both"/>
        <w:rPr>
          <w:b/>
          <w:color w:val="000000"/>
          <w:sz w:val="22"/>
          <w:szCs w:val="22"/>
        </w:rPr>
      </w:pPr>
      <w:r w:rsidRPr="00205DD6">
        <w:rPr>
          <w:b/>
          <w:color w:val="000000"/>
          <w:sz w:val="22"/>
          <w:szCs w:val="22"/>
        </w:rPr>
        <w:t>3.ЦЕНА ТОВАРА и ПОРЯДОК РАСЧЕТОВ</w:t>
      </w:r>
    </w:p>
    <w:p w14:paraId="07E874EF" w14:textId="77777777" w:rsidR="00D5154A" w:rsidRPr="00205DD6" w:rsidRDefault="00D5154A" w:rsidP="00D5154A">
      <w:pPr>
        <w:widowControl w:val="0"/>
        <w:ind w:left="2269"/>
        <w:jc w:val="both"/>
        <w:rPr>
          <w:b/>
          <w:color w:val="000000"/>
          <w:sz w:val="22"/>
          <w:szCs w:val="22"/>
        </w:rPr>
      </w:pPr>
    </w:p>
    <w:p w14:paraId="7BDAB0EA" w14:textId="77777777" w:rsidR="00D5154A" w:rsidRPr="00205DD6" w:rsidRDefault="00D5154A" w:rsidP="00D5154A">
      <w:pPr>
        <w:ind w:firstLine="709"/>
        <w:jc w:val="both"/>
        <w:rPr>
          <w:color w:val="000000"/>
          <w:sz w:val="22"/>
          <w:szCs w:val="22"/>
        </w:rPr>
      </w:pPr>
      <w:r w:rsidRPr="00205DD6">
        <w:rPr>
          <w:color w:val="000000"/>
          <w:sz w:val="22"/>
          <w:szCs w:val="22"/>
        </w:rPr>
        <w:t xml:space="preserve">3.1. Цена на Товар, согласованная Сторонами в Спецификации, включает в себя расходы по погрузке, стоимость упаковки, НДС, а также транспортные расходы, при поставке Товара за счет Поставщика до станции (места) назначения.  Цена на Товар указанная в Спецификации, </w:t>
      </w:r>
      <w:r w:rsidRPr="00205DD6">
        <w:rPr>
          <w:sz w:val="22"/>
          <w:szCs w:val="22"/>
        </w:rPr>
        <w:t xml:space="preserve">устанавливается в </w:t>
      </w:r>
      <w:r w:rsidRPr="00205DD6">
        <w:rPr>
          <w:sz w:val="22"/>
          <w:szCs w:val="22"/>
        </w:rPr>
        <w:lastRenderedPageBreak/>
        <w:t>зависимости от порядка и условий поставки, указанных Покупателем в заявке, в том числе от объема партии поставок, региона поставки и т.п. Цена на сумму полученной предоплаты не фиксируется, а в случае изменения цены в период между полученной предоплатой и согласованной датой отгрузки, цена согласовывается в порядке, предусмотренном п.3.2. настоящего договора.</w:t>
      </w:r>
    </w:p>
    <w:p w14:paraId="0FC1F4C6" w14:textId="77777777" w:rsidR="00D5154A" w:rsidRPr="00205DD6" w:rsidRDefault="00D5154A" w:rsidP="00D5154A">
      <w:pPr>
        <w:ind w:firstLine="709"/>
        <w:jc w:val="both"/>
        <w:rPr>
          <w:color w:val="000000"/>
          <w:sz w:val="22"/>
          <w:szCs w:val="22"/>
        </w:rPr>
      </w:pPr>
      <w:r w:rsidRPr="00205DD6">
        <w:rPr>
          <w:color w:val="000000"/>
          <w:sz w:val="22"/>
          <w:szCs w:val="22"/>
        </w:rPr>
        <w:t>3.2.При изменении цен на сырье, тепло и энергоносители, ж/д тарифы, ГСМ, изменении ценовой политики на цементном рынке и т.п., Поставщик имеет право не позднее, чем за 5(пять) рабочих дней до даты отгрузки следующей партии Товара, обратиться к Покупателю с предложением о согласовании новой цены. Условия изменения цены определяются в новой Спецификации.</w:t>
      </w:r>
    </w:p>
    <w:p w14:paraId="1ED81BD6" w14:textId="77777777" w:rsidR="00D5154A" w:rsidRPr="00205DD6" w:rsidRDefault="00D5154A" w:rsidP="00D5154A">
      <w:pPr>
        <w:jc w:val="both"/>
        <w:rPr>
          <w:color w:val="000000"/>
          <w:sz w:val="22"/>
          <w:szCs w:val="22"/>
        </w:rPr>
      </w:pPr>
      <w:r w:rsidRPr="00205DD6">
        <w:rPr>
          <w:color w:val="000000"/>
          <w:sz w:val="22"/>
          <w:szCs w:val="22"/>
        </w:rPr>
        <w:t xml:space="preserve"> </w:t>
      </w:r>
      <w:r w:rsidRPr="00205DD6">
        <w:rPr>
          <w:color w:val="000000"/>
          <w:sz w:val="22"/>
          <w:szCs w:val="22"/>
        </w:rPr>
        <w:tab/>
        <w:t xml:space="preserve">Покупатель рассматривает Спецификацию, подписывает, скрепляет печатью в течение 5 (пяти) рабочих дней со дня получения Спецификации, возвращает Поставщику. В случае отказа (не возврата) Покупателя от подписания Спецификации, Поставщик прекращает работу по данной партии поставки до момента разрешения ценовых вопросов.  </w:t>
      </w:r>
    </w:p>
    <w:p w14:paraId="63B0944A" w14:textId="77777777" w:rsidR="009A4F4D" w:rsidRDefault="00D5154A" w:rsidP="009A4F4D">
      <w:pPr>
        <w:ind w:firstLine="709"/>
        <w:jc w:val="both"/>
        <w:rPr>
          <w:color w:val="000000"/>
          <w:sz w:val="22"/>
          <w:szCs w:val="22"/>
        </w:rPr>
      </w:pPr>
      <w:r w:rsidRPr="00205DD6">
        <w:rPr>
          <w:color w:val="000000"/>
          <w:sz w:val="22"/>
          <w:szCs w:val="22"/>
        </w:rPr>
        <w:t xml:space="preserve">3.3. </w:t>
      </w:r>
      <w:r w:rsidR="009A4F4D">
        <w:rPr>
          <w:color w:val="000000"/>
          <w:sz w:val="22"/>
          <w:szCs w:val="22"/>
        </w:rPr>
        <w:t xml:space="preserve">Оплата по настоящему договору производится на условиях, согласованных сторонами путем оформления спецификаций и дополнительных соглашений к договору. </w:t>
      </w:r>
    </w:p>
    <w:p w14:paraId="0835D9E4" w14:textId="77777777" w:rsidR="009A4F4D" w:rsidRDefault="009A4F4D" w:rsidP="009A4F4D">
      <w:pPr>
        <w:ind w:firstLine="709"/>
        <w:jc w:val="both"/>
        <w:rPr>
          <w:color w:val="000000"/>
          <w:sz w:val="22"/>
          <w:szCs w:val="22"/>
        </w:rPr>
      </w:pPr>
      <w:r>
        <w:rPr>
          <w:color w:val="000000"/>
          <w:sz w:val="22"/>
          <w:szCs w:val="22"/>
        </w:rPr>
        <w:t>В платежном поручении Покупатель указывает при оплате Товара по предоплате: реквизиты счета на оплату, договора и наименование Товара по маркам; при оплате Товара по факту поставки: реквизиты универсального передаточного документа (УПД), договора, спецификации и наименование Товара по маркам.</w:t>
      </w:r>
    </w:p>
    <w:p w14:paraId="14F4AEBC" w14:textId="77777777" w:rsidR="00D5154A" w:rsidRPr="00205DD6" w:rsidRDefault="00D5154A" w:rsidP="00D5154A">
      <w:pPr>
        <w:ind w:firstLine="709"/>
        <w:jc w:val="both"/>
        <w:rPr>
          <w:sz w:val="22"/>
          <w:szCs w:val="22"/>
        </w:rPr>
      </w:pPr>
      <w:r w:rsidRPr="00205DD6">
        <w:rPr>
          <w:color w:val="000000"/>
          <w:sz w:val="22"/>
          <w:szCs w:val="22"/>
        </w:rPr>
        <w:t>3.4. Если у Покупателя на момент получения предоплаты Поставщиком имеется задолженность перед последним по любым обязательствам, платеж погашает имеющуюся задолженность Покупателя, если иное не согласовано сторонами.</w:t>
      </w:r>
    </w:p>
    <w:p w14:paraId="09E030E6" w14:textId="77777777" w:rsidR="00D5154A" w:rsidRPr="00205DD6" w:rsidRDefault="00D5154A" w:rsidP="00D5154A">
      <w:pPr>
        <w:shd w:val="clear" w:color="auto" w:fill="FFFFFF"/>
        <w:autoSpaceDE w:val="0"/>
        <w:autoSpaceDN w:val="0"/>
        <w:adjustRightInd w:val="0"/>
        <w:ind w:firstLine="709"/>
        <w:jc w:val="both"/>
        <w:rPr>
          <w:sz w:val="22"/>
          <w:szCs w:val="22"/>
        </w:rPr>
      </w:pPr>
      <w:r w:rsidRPr="00205DD6">
        <w:rPr>
          <w:color w:val="000000"/>
          <w:sz w:val="22"/>
          <w:szCs w:val="22"/>
        </w:rPr>
        <w:t>3.5. Если сумма поступившей оплаты превышает стоимость фактически поставленного Товара, разница засчитывается в счет оплаты следующей подлежащей поставке партии Товара, если стороны не пришли относительно ее к иному соглашению.</w:t>
      </w:r>
    </w:p>
    <w:p w14:paraId="78C0AFC8" w14:textId="77777777" w:rsidR="00D5154A" w:rsidRDefault="00D5154A" w:rsidP="00D5154A">
      <w:pPr>
        <w:shd w:val="clear" w:color="auto" w:fill="FFFFFF"/>
        <w:autoSpaceDE w:val="0"/>
        <w:autoSpaceDN w:val="0"/>
        <w:adjustRightInd w:val="0"/>
        <w:ind w:firstLine="709"/>
        <w:jc w:val="both"/>
        <w:rPr>
          <w:color w:val="000000"/>
          <w:sz w:val="22"/>
          <w:szCs w:val="22"/>
        </w:rPr>
      </w:pPr>
      <w:r w:rsidRPr="00205DD6">
        <w:rPr>
          <w:color w:val="000000"/>
          <w:sz w:val="22"/>
          <w:szCs w:val="22"/>
        </w:rPr>
        <w:t>3.6. Если из платежного поручения нельзя определить, за какой Товар, партию поставки произведена оплата, то поступившими денежными средствами Поставщик вправе закрыть задолженность Покупателя по любому обязательству, если таковая имеется, либо принять их в качестве предварительной оплаты по настоящему договору.</w:t>
      </w:r>
    </w:p>
    <w:p w14:paraId="13248FC2" w14:textId="77777777" w:rsidR="009A4F4D" w:rsidRPr="00205DD6" w:rsidRDefault="009A4F4D" w:rsidP="00D5154A">
      <w:pPr>
        <w:shd w:val="clear" w:color="auto" w:fill="FFFFFF"/>
        <w:autoSpaceDE w:val="0"/>
        <w:autoSpaceDN w:val="0"/>
        <w:adjustRightInd w:val="0"/>
        <w:ind w:firstLine="709"/>
        <w:jc w:val="both"/>
        <w:rPr>
          <w:color w:val="000000"/>
          <w:sz w:val="22"/>
          <w:szCs w:val="22"/>
        </w:rPr>
      </w:pPr>
      <w:r>
        <w:rPr>
          <w:color w:val="000000"/>
          <w:sz w:val="22"/>
          <w:szCs w:val="22"/>
        </w:rPr>
        <w:t>3.7. В случае направления Поставщиком в адрес Покупателя акта сверки взаимных расчетов, Покупатель в течение 14 календарных дней с даты его направления обязан подписать и вернуть его Поставщику либо направить мотивированный отказ от его подписания. В случае не направления Покупателем в установленный настоящим пунктом срок подписанного акта сверки  или отсутствия мотивированного отказа от его подписания, акт сверки приобретает силу двустороннего документа о результате исполнения сторонами  обязательств в их денежном выражении в редакции Поставщика и влечет исполнение обязательств, зафиксированных  им.</w:t>
      </w:r>
    </w:p>
    <w:p w14:paraId="7CABC1F1" w14:textId="77777777" w:rsidR="00D5154A" w:rsidRPr="00205DD6" w:rsidRDefault="00D5154A" w:rsidP="00D5154A">
      <w:pPr>
        <w:widowControl w:val="0"/>
        <w:ind w:left="360"/>
        <w:jc w:val="center"/>
        <w:rPr>
          <w:b/>
          <w:color w:val="000000"/>
          <w:sz w:val="22"/>
          <w:szCs w:val="22"/>
        </w:rPr>
      </w:pPr>
    </w:p>
    <w:p w14:paraId="643C2ACB" w14:textId="77777777" w:rsidR="00D5154A" w:rsidRDefault="00D5154A" w:rsidP="00D5154A">
      <w:pPr>
        <w:widowControl w:val="0"/>
        <w:ind w:left="360"/>
        <w:jc w:val="center"/>
        <w:rPr>
          <w:b/>
          <w:color w:val="000000"/>
          <w:sz w:val="22"/>
          <w:szCs w:val="22"/>
        </w:rPr>
      </w:pPr>
      <w:r w:rsidRPr="00205DD6">
        <w:rPr>
          <w:b/>
          <w:color w:val="000000"/>
          <w:sz w:val="22"/>
          <w:szCs w:val="22"/>
        </w:rPr>
        <w:t>4.ПОРЯДОК ПРИЕМКИ ТОВАРА ПО КАЧЕСТВУ И КОЛИЧЕСТВУ</w:t>
      </w:r>
    </w:p>
    <w:p w14:paraId="73428B7B" w14:textId="77777777" w:rsidR="00746910" w:rsidRPr="00746910" w:rsidRDefault="00746910" w:rsidP="00746910">
      <w:pPr>
        <w:pStyle w:val="1"/>
        <w:ind w:firstLine="709"/>
        <w:jc w:val="both"/>
        <w:rPr>
          <w:rFonts w:ascii="Times New Roman" w:hAnsi="Times New Roman" w:cs="Calibri"/>
          <w:b w:val="0"/>
          <w:bCs w:val="0"/>
          <w:color w:val="000000"/>
          <w:kern w:val="0"/>
          <w:sz w:val="22"/>
          <w:szCs w:val="22"/>
          <w:lang w:val="ru-RU" w:eastAsia="ar-SA"/>
        </w:rPr>
      </w:pPr>
      <w:r w:rsidRPr="00746910">
        <w:rPr>
          <w:rFonts w:ascii="Times New Roman" w:hAnsi="Times New Roman" w:cs="Calibri"/>
          <w:color w:val="000000"/>
          <w:kern w:val="0"/>
          <w:sz w:val="22"/>
          <w:szCs w:val="22"/>
          <w:lang w:val="ru-RU" w:eastAsia="ar-SA"/>
        </w:rPr>
        <w:t>4.1.</w:t>
      </w:r>
      <w:r w:rsidRPr="00746910">
        <w:rPr>
          <w:rFonts w:ascii="Times New Roman" w:hAnsi="Times New Roman" w:cs="Calibri"/>
          <w:b w:val="0"/>
          <w:bCs w:val="0"/>
          <w:color w:val="000000"/>
          <w:kern w:val="0"/>
          <w:sz w:val="22"/>
          <w:szCs w:val="22"/>
          <w:lang w:val="ru-RU" w:eastAsia="ar-SA"/>
        </w:rPr>
        <w:t xml:space="preserve"> Приемка Товара по количеству и качеству производится в порядке, предусмотрен</w:t>
      </w:r>
      <w:r w:rsidRPr="00746910">
        <w:rPr>
          <w:rFonts w:ascii="Times New Roman" w:hAnsi="Times New Roman" w:cs="Calibri"/>
          <w:b w:val="0"/>
          <w:bCs w:val="0"/>
          <w:kern w:val="0"/>
          <w:sz w:val="22"/>
          <w:szCs w:val="22"/>
          <w:lang w:val="ru-RU" w:eastAsia="ar-SA"/>
        </w:rPr>
        <w:t>ном</w:t>
      </w:r>
      <w:r w:rsidRPr="00746910">
        <w:rPr>
          <w:rFonts w:ascii="Times New Roman" w:hAnsi="Times New Roman" w:cs="Calibri"/>
          <w:b w:val="0"/>
          <w:bCs w:val="0"/>
          <w:color w:val="000000"/>
          <w:kern w:val="0"/>
          <w:sz w:val="22"/>
          <w:szCs w:val="22"/>
          <w:lang w:val="ru-RU" w:eastAsia="ar-SA"/>
        </w:rPr>
        <w:t xml:space="preserve"> Уставом железнодорожного транспорта РФ, Уставом автомобильного транспорта РФ и действующими ГОСТ</w:t>
      </w:r>
      <w:r w:rsidRPr="00746910">
        <w:rPr>
          <w:rFonts w:ascii="Times New Roman" w:hAnsi="Times New Roman"/>
          <w:b w:val="0"/>
          <w:bCs w:val="0"/>
          <w:color w:val="000000"/>
          <w:kern w:val="0"/>
          <w:sz w:val="22"/>
          <w:szCs w:val="22"/>
          <w:lang w:val="ru-RU" w:eastAsia="ar-SA"/>
        </w:rPr>
        <w:t xml:space="preserve"> на поставляемый Товар</w:t>
      </w:r>
      <w:r w:rsidRPr="00746910">
        <w:rPr>
          <w:rFonts w:ascii="Times New Roman" w:hAnsi="Times New Roman" w:cs="Calibri"/>
          <w:b w:val="0"/>
          <w:bCs w:val="0"/>
          <w:color w:val="000000"/>
          <w:kern w:val="0"/>
          <w:sz w:val="22"/>
          <w:szCs w:val="22"/>
          <w:lang w:val="ru-RU" w:eastAsia="ar-SA"/>
        </w:rPr>
        <w:t>, если иное не предусмотрено договором.</w:t>
      </w:r>
    </w:p>
    <w:p w14:paraId="5AEDD070" w14:textId="77777777" w:rsidR="00746910" w:rsidRPr="00746910" w:rsidRDefault="00746910" w:rsidP="00746910">
      <w:pPr>
        <w:ind w:left="16" w:firstLine="692"/>
        <w:jc w:val="both"/>
        <w:rPr>
          <w:rFonts w:cs="Calibri"/>
          <w:color w:val="000000"/>
          <w:sz w:val="22"/>
          <w:szCs w:val="22"/>
          <w:lang w:eastAsia="ar-SA"/>
        </w:rPr>
      </w:pPr>
      <w:r w:rsidRPr="00746910">
        <w:rPr>
          <w:rFonts w:cs="Calibri"/>
          <w:color w:val="000000"/>
          <w:sz w:val="22"/>
          <w:szCs w:val="22"/>
          <w:lang w:eastAsia="ar-SA"/>
        </w:rPr>
        <w:t>Товар считается поставленным Поставщиком и принятым Покупателем (Грузополучателем):</w:t>
      </w:r>
    </w:p>
    <w:p w14:paraId="7062421C" w14:textId="77777777" w:rsidR="00746910" w:rsidRPr="00746910" w:rsidRDefault="00746910" w:rsidP="00746910">
      <w:pPr>
        <w:ind w:left="16" w:firstLine="692"/>
        <w:jc w:val="both"/>
        <w:rPr>
          <w:rFonts w:cs="Calibri"/>
          <w:color w:val="000000"/>
          <w:sz w:val="22"/>
          <w:szCs w:val="22"/>
          <w:lang w:eastAsia="ar-SA"/>
        </w:rPr>
      </w:pPr>
      <w:r w:rsidRPr="00746910">
        <w:rPr>
          <w:rFonts w:cs="Calibri"/>
          <w:color w:val="000000"/>
          <w:sz w:val="22"/>
          <w:szCs w:val="22"/>
          <w:lang w:eastAsia="ar-SA"/>
        </w:rPr>
        <w:t xml:space="preserve">- по количеству при соответствии фактически поставленного количества (веса) с весом, указанным в перевозочных и сопроводительных документах; </w:t>
      </w:r>
    </w:p>
    <w:p w14:paraId="048F1BD2" w14:textId="77777777" w:rsidR="00182C69" w:rsidRDefault="00746910" w:rsidP="00746910">
      <w:pPr>
        <w:ind w:left="16" w:firstLine="692"/>
        <w:jc w:val="both"/>
        <w:rPr>
          <w:rFonts w:cs="Calibri"/>
          <w:color w:val="000000"/>
          <w:sz w:val="22"/>
          <w:szCs w:val="22"/>
          <w:lang w:eastAsia="ar-SA"/>
        </w:rPr>
      </w:pPr>
      <w:r w:rsidRPr="00746910">
        <w:rPr>
          <w:rFonts w:cs="Calibri"/>
          <w:color w:val="000000"/>
          <w:sz w:val="22"/>
          <w:szCs w:val="22"/>
          <w:lang w:eastAsia="ar-SA"/>
        </w:rPr>
        <w:t xml:space="preserve">- </w:t>
      </w:r>
      <w:r w:rsidR="00182C69" w:rsidRPr="00182C69">
        <w:rPr>
          <w:rFonts w:cs="Calibri"/>
          <w:color w:val="000000"/>
          <w:sz w:val="22"/>
          <w:szCs w:val="22"/>
          <w:lang w:eastAsia="ar-SA"/>
        </w:rPr>
        <w:t>по качеству при соответствии фактически поставленного Товара сопроводительным документам, удостоверяющим качество Товара (документ о качестве, сертификат и т.д.), приложенных к партии поставки Товара, которые направляются на электронную почту Покупателя.</w:t>
      </w:r>
    </w:p>
    <w:p w14:paraId="012AED48" w14:textId="77777777" w:rsidR="00746910" w:rsidRPr="00746910" w:rsidRDefault="00746910" w:rsidP="00746910">
      <w:pPr>
        <w:ind w:left="16" w:firstLine="692"/>
        <w:jc w:val="both"/>
        <w:rPr>
          <w:rFonts w:cs="Calibri"/>
          <w:color w:val="000000"/>
          <w:sz w:val="22"/>
          <w:szCs w:val="22"/>
          <w:lang w:eastAsia="ar-SA"/>
        </w:rPr>
      </w:pPr>
      <w:r w:rsidRPr="00746910">
        <w:rPr>
          <w:rFonts w:cs="Calibri"/>
          <w:color w:val="000000"/>
          <w:sz w:val="22"/>
          <w:szCs w:val="22"/>
          <w:lang w:eastAsia="ar-SA"/>
        </w:rPr>
        <w:t xml:space="preserve">Поставщик гарантирует качество Товара в течение установленного </w:t>
      </w:r>
      <w:r w:rsidRPr="00746910">
        <w:rPr>
          <w:rFonts w:cs="Calibri"/>
          <w:sz w:val="22"/>
          <w:szCs w:val="22"/>
          <w:lang w:eastAsia="ar-SA"/>
        </w:rPr>
        <w:t>гарантийного срока</w:t>
      </w:r>
      <w:r w:rsidRPr="00746910">
        <w:rPr>
          <w:rFonts w:cs="Calibri"/>
          <w:color w:val="000000"/>
          <w:sz w:val="22"/>
          <w:szCs w:val="22"/>
          <w:lang w:eastAsia="ar-SA"/>
        </w:rPr>
        <w:t xml:space="preserve"> при условии соблюдения Покупателем условий и сроков по разгрузке, транспортировке </w:t>
      </w:r>
      <w:r w:rsidRPr="00746910">
        <w:rPr>
          <w:rFonts w:cs="Calibri"/>
          <w:sz w:val="22"/>
          <w:szCs w:val="22"/>
          <w:lang w:eastAsia="ar-SA"/>
        </w:rPr>
        <w:t>(при самовывозе)</w:t>
      </w:r>
      <w:r w:rsidRPr="00746910">
        <w:rPr>
          <w:rFonts w:cs="Calibri"/>
          <w:color w:val="000000"/>
          <w:sz w:val="22"/>
          <w:szCs w:val="22"/>
          <w:lang w:eastAsia="ar-SA"/>
        </w:rPr>
        <w:t xml:space="preserve"> или иного перемещения и хранения Товара. </w:t>
      </w:r>
    </w:p>
    <w:p w14:paraId="66DD9A27" w14:textId="77777777" w:rsidR="00746910" w:rsidRPr="00746910" w:rsidRDefault="00746910" w:rsidP="00746910">
      <w:pPr>
        <w:ind w:left="16" w:firstLine="692"/>
        <w:jc w:val="both"/>
        <w:rPr>
          <w:rFonts w:cs="Calibri"/>
          <w:color w:val="000000"/>
          <w:sz w:val="22"/>
          <w:szCs w:val="22"/>
          <w:lang w:eastAsia="ar-SA"/>
        </w:rPr>
      </w:pPr>
      <w:r w:rsidRPr="00746910">
        <w:rPr>
          <w:rFonts w:cs="Calibri"/>
          <w:color w:val="000000"/>
          <w:sz w:val="22"/>
          <w:szCs w:val="22"/>
          <w:lang w:eastAsia="ar-SA"/>
        </w:rPr>
        <w:t>Поставщик не несет ответственности за недостатки Товара по количеству и качеству, вызванные транспортировкой (при самовывозе), погрузочно-разгрузочными работами на складе Покупателя (Перевозчика, Грузополучателя).</w:t>
      </w:r>
    </w:p>
    <w:p w14:paraId="5E6FB072" w14:textId="77777777" w:rsidR="00746910" w:rsidRPr="00746910" w:rsidRDefault="00746910" w:rsidP="00746910">
      <w:pPr>
        <w:ind w:firstLine="709"/>
        <w:jc w:val="both"/>
        <w:rPr>
          <w:b/>
          <w:sz w:val="22"/>
          <w:szCs w:val="22"/>
          <w:lang w:eastAsia="ar-SA"/>
        </w:rPr>
      </w:pPr>
      <w:r w:rsidRPr="00746910">
        <w:rPr>
          <w:b/>
          <w:sz w:val="22"/>
          <w:szCs w:val="22"/>
          <w:lang w:eastAsia="ar-SA"/>
        </w:rPr>
        <w:t>4.2. Приемка поставляемого Товара по количеству и качеству производится в следующем порядке:</w:t>
      </w:r>
    </w:p>
    <w:p w14:paraId="7DD0E864" w14:textId="77777777" w:rsidR="00746910" w:rsidRPr="00746910" w:rsidRDefault="00746910" w:rsidP="00746910">
      <w:pPr>
        <w:ind w:firstLine="709"/>
        <w:jc w:val="both"/>
        <w:rPr>
          <w:color w:val="000000"/>
          <w:sz w:val="22"/>
          <w:szCs w:val="22"/>
          <w:lang w:eastAsia="ar-SA"/>
        </w:rPr>
      </w:pPr>
      <w:r w:rsidRPr="00746910">
        <w:rPr>
          <w:sz w:val="22"/>
          <w:szCs w:val="22"/>
          <w:lang w:eastAsia="ar-SA"/>
        </w:rPr>
        <w:t xml:space="preserve">4.2.1. Непосредственно представителем Покупателя (Перевозчика, Грузополучателя) при поставке Товара на условиях </w:t>
      </w:r>
      <w:r w:rsidRPr="00746910">
        <w:rPr>
          <w:color w:val="000000"/>
          <w:sz w:val="22"/>
          <w:szCs w:val="22"/>
          <w:lang w:eastAsia="ar-SA"/>
        </w:rPr>
        <w:t>выборки Товара Покупателем (грузополучателем) в месте нахождения Поставщика, а  также  при поставке автомобильным транспортом.</w:t>
      </w:r>
    </w:p>
    <w:p w14:paraId="52704282" w14:textId="77777777" w:rsidR="00746910" w:rsidRPr="00746910" w:rsidRDefault="00746910" w:rsidP="00746910">
      <w:pPr>
        <w:tabs>
          <w:tab w:val="left" w:pos="142"/>
          <w:tab w:val="left" w:pos="426"/>
          <w:tab w:val="left" w:pos="797"/>
          <w:tab w:val="left" w:pos="993"/>
        </w:tabs>
        <w:ind w:firstLine="709"/>
        <w:jc w:val="both"/>
        <w:rPr>
          <w:rFonts w:cs="Calibri"/>
          <w:sz w:val="22"/>
          <w:szCs w:val="22"/>
          <w:lang w:eastAsia="ar-SA"/>
        </w:rPr>
      </w:pPr>
      <w:r w:rsidRPr="00746910">
        <w:rPr>
          <w:rFonts w:cs="Calibri"/>
          <w:sz w:val="22"/>
          <w:szCs w:val="22"/>
          <w:lang w:eastAsia="ar-SA"/>
        </w:rPr>
        <w:lastRenderedPageBreak/>
        <w:t>Представитель Покупателя (Перевозчика, Грузополучателя) производит визуальный осмотр Товара по количеству, целостности упаковки, правильности размещения в транспортном средстве и т.п.  непосредственно при приемке товара от Поставщика. В случае обнаружения недостатков, повреждения Товара и(или) упаковки, расхождений по наименованию и количеству Покупатель (Грузополучатель) делает отметку на перевозочных документах и письменно уведомляет Поставщика.</w:t>
      </w:r>
    </w:p>
    <w:p w14:paraId="37B44A92" w14:textId="77777777" w:rsidR="00746910" w:rsidRPr="00746910" w:rsidRDefault="00746910" w:rsidP="00746910">
      <w:pPr>
        <w:shd w:val="clear" w:color="auto" w:fill="FFFFFF"/>
        <w:autoSpaceDE w:val="0"/>
        <w:autoSpaceDN w:val="0"/>
        <w:adjustRightInd w:val="0"/>
        <w:ind w:firstLine="709"/>
        <w:jc w:val="both"/>
        <w:rPr>
          <w:rFonts w:cs="Calibri"/>
          <w:color w:val="000000"/>
          <w:sz w:val="22"/>
          <w:szCs w:val="22"/>
          <w:lang w:eastAsia="ar-SA"/>
        </w:rPr>
      </w:pPr>
      <w:r w:rsidRPr="00746910">
        <w:rPr>
          <w:rFonts w:cs="Calibri"/>
          <w:color w:val="000000"/>
          <w:sz w:val="22"/>
          <w:szCs w:val="22"/>
          <w:lang w:eastAsia="ar-SA"/>
        </w:rPr>
        <w:t xml:space="preserve">В случае отсутствия отметки (замечаний, расхождений) на перевозочных документах, Товар по количеству и качеству (кроме недостатков, которые невозможно выявить при наружном, визуальном осмотре) считается принятый Покупателем. </w:t>
      </w:r>
    </w:p>
    <w:p w14:paraId="1A9D989C" w14:textId="77777777" w:rsidR="00746910" w:rsidRPr="00746910" w:rsidRDefault="00746910" w:rsidP="00746910">
      <w:pPr>
        <w:ind w:firstLine="709"/>
        <w:jc w:val="both"/>
        <w:rPr>
          <w:sz w:val="22"/>
          <w:szCs w:val="22"/>
          <w:lang w:eastAsia="ar-SA"/>
        </w:rPr>
      </w:pPr>
      <w:r w:rsidRPr="00746910">
        <w:rPr>
          <w:color w:val="000000"/>
          <w:sz w:val="22"/>
          <w:szCs w:val="22"/>
          <w:lang w:eastAsia="ar-SA"/>
        </w:rPr>
        <w:t>4.2.2. К</w:t>
      </w:r>
      <w:r w:rsidRPr="00746910">
        <w:rPr>
          <w:sz w:val="22"/>
          <w:szCs w:val="22"/>
          <w:lang w:eastAsia="ar-SA"/>
        </w:rPr>
        <w:t xml:space="preserve">онечным Грузополучателем на основании данных, указанных в перевозочных, сопроводительных документах и документах, подтверждающих качество поставляемой партии при поставке на условиях отгрузки Товара Поставщиком. </w:t>
      </w:r>
    </w:p>
    <w:p w14:paraId="2AF45CC9" w14:textId="77777777" w:rsidR="00746910" w:rsidRPr="00746910" w:rsidRDefault="00746910" w:rsidP="00746910">
      <w:pPr>
        <w:ind w:firstLine="708"/>
        <w:jc w:val="both"/>
        <w:rPr>
          <w:rFonts w:cs="Calibri"/>
          <w:sz w:val="22"/>
          <w:szCs w:val="22"/>
          <w:lang w:eastAsia="ar-SA"/>
        </w:rPr>
      </w:pPr>
      <w:r w:rsidRPr="00746910">
        <w:rPr>
          <w:rFonts w:cs="Calibri"/>
          <w:sz w:val="22"/>
          <w:szCs w:val="22"/>
          <w:lang w:eastAsia="ar-SA"/>
        </w:rPr>
        <w:t>В случае если поставленный Товар не соответствует по качеству и/или количеству Товара, указанному в сопроводительной документации, Покупатель обязан остановить выгрузку Товара и, опечатав вагон (автомашину), направить в течение 2 (двух) рабочих дней письмо-уведомление (по факсимильной связи или при помощи электронной почты) о вызове представителя Поставщика для приемки Товара в порядке, предусмотренном настоящим договором.</w:t>
      </w:r>
    </w:p>
    <w:p w14:paraId="7B9842C3" w14:textId="77777777" w:rsidR="00746910" w:rsidRPr="00746910" w:rsidRDefault="00746910" w:rsidP="00746910">
      <w:pPr>
        <w:ind w:firstLine="708"/>
        <w:jc w:val="both"/>
        <w:rPr>
          <w:rFonts w:cs="Calibri"/>
          <w:sz w:val="22"/>
          <w:szCs w:val="22"/>
          <w:lang w:eastAsia="ar-SA"/>
        </w:rPr>
      </w:pPr>
      <w:r w:rsidRPr="00746910">
        <w:rPr>
          <w:rFonts w:cs="Calibri"/>
          <w:sz w:val="22"/>
          <w:szCs w:val="22"/>
          <w:lang w:eastAsia="ar-SA"/>
        </w:rPr>
        <w:t>Поставщик обязан не позднее, чем на следующий рабочий день после получения вызова Покупателя сообщить электронным сообщением или официальным письмом, будет ли им направлен представитель для участия в проверке Товара (с указанием должности, Ф.И.О. представителя и времени его прибытия).</w:t>
      </w:r>
    </w:p>
    <w:p w14:paraId="1B463871" w14:textId="77777777" w:rsidR="00746910" w:rsidRPr="00746910" w:rsidRDefault="00746910" w:rsidP="00746910">
      <w:pPr>
        <w:jc w:val="both"/>
        <w:rPr>
          <w:rFonts w:cs="Calibri"/>
          <w:sz w:val="22"/>
          <w:szCs w:val="22"/>
          <w:lang w:eastAsia="ar-SA"/>
        </w:rPr>
      </w:pPr>
      <w:r w:rsidRPr="00746910">
        <w:rPr>
          <w:rFonts w:cs="Calibri"/>
          <w:sz w:val="22"/>
          <w:szCs w:val="22"/>
          <w:lang w:eastAsia="ar-SA"/>
        </w:rPr>
        <w:t xml:space="preserve">Неполучение ответа на вызов представителя Поставщика в вышеуказанный срок; отказ Поставщика от направления представителя; неприбытие представителя Поставщика с надлежащими полномочиями в установленный срок означает согласие Поставщика на одностороннюю приемку Товара Покупателем. </w:t>
      </w:r>
    </w:p>
    <w:p w14:paraId="6FEFF56E" w14:textId="77777777" w:rsidR="00746910" w:rsidRPr="00746910" w:rsidRDefault="00746910" w:rsidP="00746910">
      <w:pPr>
        <w:jc w:val="both"/>
        <w:rPr>
          <w:rFonts w:cs="Calibri"/>
          <w:sz w:val="22"/>
          <w:szCs w:val="22"/>
          <w:lang w:eastAsia="ar-SA"/>
        </w:rPr>
      </w:pPr>
      <w:r w:rsidRPr="00746910">
        <w:rPr>
          <w:rFonts w:cs="Calibri"/>
          <w:sz w:val="22"/>
          <w:szCs w:val="22"/>
          <w:lang w:eastAsia="ar-SA"/>
        </w:rPr>
        <w:t>Составленный в одностороннем порядке акт о выявленном несоответствии количества или качества Товара, с обязательным приложением фото-, видеоматериалов, является основанием для предъявления претензии к Поставщику.</w:t>
      </w:r>
    </w:p>
    <w:p w14:paraId="63A76782" w14:textId="77777777" w:rsidR="00746910" w:rsidRPr="00746910" w:rsidRDefault="00746910" w:rsidP="00746910">
      <w:pPr>
        <w:ind w:left="16" w:firstLine="692"/>
        <w:jc w:val="both"/>
        <w:rPr>
          <w:color w:val="000000"/>
          <w:sz w:val="22"/>
          <w:szCs w:val="22"/>
          <w:lang w:eastAsia="ar-SA"/>
        </w:rPr>
      </w:pPr>
      <w:r w:rsidRPr="00746910">
        <w:rPr>
          <w:rFonts w:cs="Calibri"/>
          <w:sz w:val="22"/>
          <w:szCs w:val="22"/>
          <w:lang w:eastAsia="ar-SA"/>
        </w:rPr>
        <w:t>В случае не подтверждения обоснованности предъявленной претензии по количеству и качеству, расходы по выезду представителей и производство лабораторных исследований относятся на Покупателя.</w:t>
      </w:r>
      <w:r w:rsidRPr="00746910">
        <w:rPr>
          <w:color w:val="000000"/>
          <w:sz w:val="22"/>
          <w:szCs w:val="22"/>
          <w:lang w:eastAsia="ar-SA"/>
        </w:rPr>
        <w:t xml:space="preserve"> </w:t>
      </w:r>
    </w:p>
    <w:p w14:paraId="283ACB75" w14:textId="77777777" w:rsidR="00746910" w:rsidRPr="00746910" w:rsidRDefault="00746910" w:rsidP="00746910">
      <w:pPr>
        <w:ind w:firstLine="708"/>
        <w:rPr>
          <w:rFonts w:cs="Calibri"/>
          <w:sz w:val="22"/>
          <w:szCs w:val="22"/>
          <w:lang w:eastAsia="ar-SA"/>
        </w:rPr>
      </w:pPr>
      <w:r w:rsidRPr="00746910">
        <w:rPr>
          <w:rFonts w:cs="Calibri"/>
          <w:sz w:val="22"/>
          <w:szCs w:val="22"/>
          <w:lang w:eastAsia="ar-SA"/>
        </w:rPr>
        <w:t>Поставщик вправе на месте через своего представителя проверить обоснованность заявленных претензий.</w:t>
      </w:r>
    </w:p>
    <w:p w14:paraId="729C0A30" w14:textId="77777777" w:rsidR="00746910" w:rsidRPr="00746910" w:rsidRDefault="00746910" w:rsidP="00746910">
      <w:pPr>
        <w:tabs>
          <w:tab w:val="left" w:pos="1276"/>
        </w:tabs>
        <w:suppressAutoHyphens w:val="0"/>
        <w:ind w:firstLine="709"/>
        <w:jc w:val="both"/>
        <w:rPr>
          <w:b/>
          <w:sz w:val="22"/>
          <w:szCs w:val="22"/>
          <w:lang w:eastAsia="ar-SA"/>
        </w:rPr>
      </w:pPr>
      <w:r w:rsidRPr="00746910">
        <w:rPr>
          <w:b/>
          <w:sz w:val="22"/>
          <w:szCs w:val="22"/>
          <w:lang w:eastAsia="ar-SA"/>
        </w:rPr>
        <w:t>4.3. Порядок и условия предъявления претензий:</w:t>
      </w:r>
    </w:p>
    <w:p w14:paraId="673FC69A" w14:textId="77777777" w:rsidR="00746910" w:rsidRPr="00746910" w:rsidRDefault="00746910" w:rsidP="00746910">
      <w:pPr>
        <w:ind w:firstLine="708"/>
        <w:jc w:val="both"/>
        <w:rPr>
          <w:rFonts w:cs="Calibri"/>
          <w:sz w:val="22"/>
          <w:szCs w:val="22"/>
          <w:lang w:eastAsia="ar-SA"/>
        </w:rPr>
      </w:pPr>
      <w:r w:rsidRPr="00746910">
        <w:rPr>
          <w:rFonts w:cs="Calibri"/>
          <w:sz w:val="22"/>
          <w:szCs w:val="22"/>
          <w:lang w:eastAsia="ar-SA"/>
        </w:rPr>
        <w:t xml:space="preserve">4.3.1. Претензии по количеству поставленного Товара, а также те, по которым предусмотрена компенсация брака, могут быть предъявлены в течении 1 (одного) месяца от даты отметки на перевозочных (сопроводительных) документах или даты составления Акт при приемке Товара с участием представителя Поставщика. </w:t>
      </w:r>
    </w:p>
    <w:p w14:paraId="14B2E2D5" w14:textId="77777777" w:rsidR="00746910" w:rsidRPr="00746910" w:rsidRDefault="00746910" w:rsidP="00746910">
      <w:pPr>
        <w:ind w:firstLine="708"/>
        <w:jc w:val="both"/>
        <w:rPr>
          <w:rFonts w:cs="Calibri"/>
          <w:sz w:val="22"/>
          <w:szCs w:val="22"/>
          <w:lang w:eastAsia="ar-SA"/>
        </w:rPr>
      </w:pPr>
      <w:r w:rsidRPr="00746910">
        <w:rPr>
          <w:rFonts w:cs="Calibri"/>
          <w:sz w:val="22"/>
          <w:szCs w:val="22"/>
          <w:lang w:eastAsia="ar-SA"/>
        </w:rPr>
        <w:t>4.3.2. Претензии по качеству Товара могут быть заявлены в пределах его гарантийного срока.  В случае хранения Покупателем Товара различных марок или различных производителей в одном силосе, претензии по качеству Поставщиком не принимаются.</w:t>
      </w:r>
    </w:p>
    <w:p w14:paraId="2DB4B389" w14:textId="77777777" w:rsidR="00746910" w:rsidRPr="00746910" w:rsidRDefault="00746910" w:rsidP="00746910">
      <w:pPr>
        <w:ind w:firstLine="708"/>
        <w:jc w:val="both"/>
        <w:rPr>
          <w:rFonts w:cs="Calibri"/>
          <w:sz w:val="22"/>
          <w:szCs w:val="22"/>
          <w:lang w:eastAsia="ar-SA"/>
        </w:rPr>
      </w:pPr>
      <w:r w:rsidRPr="00746910">
        <w:rPr>
          <w:rFonts w:cs="Calibri"/>
          <w:sz w:val="22"/>
          <w:szCs w:val="22"/>
          <w:lang w:eastAsia="ar-SA"/>
        </w:rPr>
        <w:t>4.3.3. Претензии от потребителей должны содержать следующий пакет документов:</w:t>
      </w:r>
    </w:p>
    <w:p w14:paraId="0858646B" w14:textId="77777777" w:rsidR="00182C69" w:rsidRPr="00182C69" w:rsidRDefault="00182C69" w:rsidP="00182C69">
      <w:pPr>
        <w:ind w:firstLine="709"/>
        <w:jc w:val="both"/>
        <w:rPr>
          <w:rFonts w:cs="Calibri"/>
          <w:sz w:val="22"/>
          <w:szCs w:val="22"/>
          <w:lang w:eastAsia="ar-SA"/>
        </w:rPr>
      </w:pPr>
      <w:r w:rsidRPr="00182C69">
        <w:rPr>
          <w:rFonts w:cs="Calibri"/>
          <w:sz w:val="22"/>
          <w:szCs w:val="22"/>
          <w:lang w:eastAsia="ar-SA"/>
        </w:rPr>
        <w:t>а. Письмо на фирменном бланке с подписью руководителя, в котором обязательно должна быть указана следующая информация: наименование продукции, вид упаковки (для тарированной продукции), реквизиты транспортного средства, реквизиты отгрузочных документов,  характер повреждения и его количество,  причины и обстоятельства, при которых было выявлено несоответствие, при претензиях по количеству -  данные на весы (заводской номер, номер весов из государственного реестра), документы, подтверждающие провеску транспорта на весах (нетто, брутто).</w:t>
      </w:r>
    </w:p>
    <w:p w14:paraId="42110196" w14:textId="77777777" w:rsidR="00182C69" w:rsidRDefault="00182C69" w:rsidP="00182C69">
      <w:pPr>
        <w:ind w:firstLine="709"/>
        <w:jc w:val="both"/>
        <w:rPr>
          <w:rFonts w:cs="Calibri"/>
          <w:sz w:val="22"/>
          <w:szCs w:val="22"/>
          <w:lang w:eastAsia="ar-SA"/>
        </w:rPr>
      </w:pPr>
      <w:r w:rsidRPr="00182C69">
        <w:rPr>
          <w:rFonts w:cs="Calibri"/>
          <w:sz w:val="22"/>
          <w:szCs w:val="22"/>
          <w:lang w:eastAsia="ar-SA"/>
        </w:rPr>
        <w:t>б. Фото- или видеоматериалы, которые подтверждают приемку продукции от момента вскрытия транспортного средства с подтверждением среза номерных запорных устройств (пломб) до полной разгрузки продукции.</w:t>
      </w:r>
    </w:p>
    <w:p w14:paraId="2176B17C" w14:textId="77777777" w:rsidR="00746910" w:rsidRDefault="00746910" w:rsidP="00746910">
      <w:pPr>
        <w:ind w:firstLine="708"/>
        <w:jc w:val="both"/>
        <w:rPr>
          <w:rFonts w:cs="Calibri"/>
          <w:sz w:val="22"/>
          <w:szCs w:val="22"/>
          <w:lang w:eastAsia="ar-SA"/>
        </w:rPr>
      </w:pPr>
      <w:r w:rsidRPr="00746910">
        <w:rPr>
          <w:rFonts w:cs="Calibri"/>
          <w:sz w:val="22"/>
          <w:szCs w:val="22"/>
          <w:lang w:eastAsia="ar-SA"/>
        </w:rPr>
        <w:t>4.3.4. В случае если поставленный Товар не соответствует по весу в размере меньшем, чем 0,4% от веса поставляемой партии, то Покупатель не вправе предъявлять претензии Поставщику по данному весу Товара. Данная норма принимается сторонами, как норма естественных потерь при проведении погрузо-разгрузочных работ, транспортировке и суммарной метрологической погрешности двух весов: Поставщика и Грузополучателя.</w:t>
      </w:r>
    </w:p>
    <w:p w14:paraId="61839B4A" w14:textId="77777777" w:rsidR="00182C69" w:rsidRDefault="00746910" w:rsidP="00746910">
      <w:pPr>
        <w:ind w:firstLine="708"/>
        <w:jc w:val="both"/>
        <w:rPr>
          <w:rFonts w:cs="Calibri"/>
          <w:sz w:val="22"/>
          <w:szCs w:val="22"/>
          <w:lang w:eastAsia="ar-SA"/>
        </w:rPr>
      </w:pPr>
      <w:r w:rsidRPr="00746910">
        <w:rPr>
          <w:rFonts w:cs="Calibri"/>
          <w:sz w:val="22"/>
          <w:szCs w:val="22"/>
          <w:lang w:eastAsia="ar-SA"/>
        </w:rPr>
        <w:t xml:space="preserve">4.3.5. </w:t>
      </w:r>
      <w:r w:rsidR="00182C69" w:rsidRPr="00182C69">
        <w:rPr>
          <w:rFonts w:cs="Calibri"/>
          <w:sz w:val="22"/>
          <w:szCs w:val="22"/>
          <w:lang w:eastAsia="ar-SA"/>
        </w:rPr>
        <w:t>В случае отклонения веса Товара более чем на 0,4% от объема поставленной партии, то Покупатель обязан остановить выгрузку Товара (автомашины или ж/д вагона) и в течение 2х рабочих дней направить извещение о вызове представителя Поставщика для приемки Товара в порядке, предусмотренном настоящим договором.</w:t>
      </w:r>
    </w:p>
    <w:p w14:paraId="10E95D66" w14:textId="77777777" w:rsidR="00002133" w:rsidRDefault="00746910" w:rsidP="00002133">
      <w:pPr>
        <w:jc w:val="both"/>
        <w:rPr>
          <w:rFonts w:cs="Calibri"/>
          <w:sz w:val="22"/>
          <w:szCs w:val="22"/>
          <w:lang w:eastAsia="ar-SA"/>
        </w:rPr>
      </w:pPr>
      <w:r w:rsidRPr="00746910">
        <w:rPr>
          <w:rFonts w:cs="Calibri"/>
          <w:sz w:val="22"/>
          <w:szCs w:val="22"/>
          <w:lang w:eastAsia="ar-SA"/>
        </w:rPr>
        <w:lastRenderedPageBreak/>
        <w:tab/>
      </w:r>
      <w:r w:rsidR="00002133" w:rsidRPr="00002133">
        <w:rPr>
          <w:rFonts w:cs="Calibri"/>
          <w:sz w:val="22"/>
          <w:szCs w:val="22"/>
          <w:lang w:eastAsia="ar-SA"/>
        </w:rPr>
        <w:t xml:space="preserve">4.3.6. В случае претензии по качеству Товара комиссией, в составе с представителем Грузополучателя, в соответствие с требованиями ГОСТ 30515-2013 отбирается </w:t>
      </w:r>
      <w:r w:rsidR="00002133">
        <w:rPr>
          <w:rFonts w:cs="Calibri"/>
          <w:sz w:val="22"/>
          <w:szCs w:val="22"/>
          <w:lang w:eastAsia="ar-SA"/>
        </w:rPr>
        <w:t xml:space="preserve">представительная проба Товара. </w:t>
      </w:r>
    </w:p>
    <w:p w14:paraId="63B0BAAA" w14:textId="77777777" w:rsidR="00002133" w:rsidRPr="00746910" w:rsidRDefault="00002133" w:rsidP="00002133">
      <w:pPr>
        <w:ind w:firstLine="709"/>
        <w:jc w:val="both"/>
        <w:rPr>
          <w:rFonts w:cs="Calibri"/>
          <w:sz w:val="22"/>
          <w:szCs w:val="22"/>
          <w:lang w:eastAsia="ar-SA"/>
        </w:rPr>
      </w:pPr>
      <w:r w:rsidRPr="00002133">
        <w:rPr>
          <w:rFonts w:cs="Calibri"/>
          <w:sz w:val="22"/>
          <w:szCs w:val="22"/>
          <w:lang w:eastAsia="ar-SA"/>
        </w:rPr>
        <w:t>4.3.7 Претензия по качеству считается обоснованной в случае, если доказано несоответствие требований ГОСТ на данный Товар по результатам испытаний/исследований в лаборатории, аккредитованной на право проведения данных исследований и соблюдены все требования п. 4.3.6 данного договора, а также ГОСТ 30515-2013.</w:t>
      </w:r>
      <w:r w:rsidRPr="00002133">
        <w:rPr>
          <w:rFonts w:cs="Calibri"/>
          <w:sz w:val="22"/>
          <w:szCs w:val="22"/>
          <w:lang w:eastAsia="ar-SA"/>
        </w:rPr>
        <w:cr/>
        <w:t xml:space="preserve">      </w:t>
      </w:r>
      <w:r>
        <w:rPr>
          <w:rFonts w:cs="Calibri"/>
          <w:sz w:val="22"/>
          <w:szCs w:val="22"/>
          <w:lang w:eastAsia="ar-SA"/>
        </w:rPr>
        <w:t xml:space="preserve">      </w:t>
      </w:r>
      <w:r w:rsidRPr="00002133">
        <w:rPr>
          <w:rFonts w:cs="Calibri"/>
          <w:sz w:val="22"/>
          <w:szCs w:val="22"/>
          <w:lang w:eastAsia="ar-SA"/>
        </w:rPr>
        <w:t>4.3.8. Срок рассмотрения претензий по количеству и качеству 15 (пятнадцать) календарных дней с даты ее получения.</w:t>
      </w:r>
    </w:p>
    <w:p w14:paraId="0DF5F6D5" w14:textId="77777777" w:rsidR="00D5154A" w:rsidRPr="00205DD6" w:rsidRDefault="00D5154A" w:rsidP="00D5154A">
      <w:pPr>
        <w:pStyle w:val="23"/>
        <w:tabs>
          <w:tab w:val="left" w:pos="1276"/>
        </w:tabs>
        <w:suppressAutoHyphens w:val="0"/>
        <w:spacing w:after="0" w:line="240" w:lineRule="auto"/>
        <w:ind w:left="0"/>
        <w:jc w:val="both"/>
        <w:rPr>
          <w:b/>
          <w:sz w:val="22"/>
          <w:szCs w:val="22"/>
        </w:rPr>
      </w:pPr>
    </w:p>
    <w:p w14:paraId="300B1283" w14:textId="77777777" w:rsidR="00D5154A" w:rsidRDefault="00D5154A" w:rsidP="00D5154A">
      <w:pPr>
        <w:widowControl w:val="0"/>
        <w:jc w:val="center"/>
        <w:rPr>
          <w:b/>
          <w:color w:val="000000"/>
          <w:sz w:val="22"/>
          <w:szCs w:val="22"/>
        </w:rPr>
      </w:pPr>
      <w:r w:rsidRPr="00205DD6">
        <w:rPr>
          <w:b/>
          <w:color w:val="000000"/>
          <w:sz w:val="22"/>
          <w:szCs w:val="22"/>
        </w:rPr>
        <w:t>5. ОТВЕТСТВЕННОСТЬ СТОРОН. СПОРЫ И РАЗНОГЛАСИЯ</w:t>
      </w:r>
    </w:p>
    <w:p w14:paraId="33D1E9DB" w14:textId="77777777" w:rsidR="00D5154A" w:rsidRPr="00205DD6" w:rsidRDefault="00D5154A" w:rsidP="00D5154A">
      <w:pPr>
        <w:widowControl w:val="0"/>
        <w:jc w:val="center"/>
        <w:rPr>
          <w:b/>
          <w:color w:val="000000"/>
          <w:sz w:val="22"/>
          <w:szCs w:val="22"/>
        </w:rPr>
      </w:pPr>
    </w:p>
    <w:p w14:paraId="17054E3A" w14:textId="77777777" w:rsidR="00D5154A" w:rsidRPr="00205DD6" w:rsidRDefault="00D5154A" w:rsidP="00D5154A">
      <w:pPr>
        <w:ind w:firstLine="709"/>
        <w:jc w:val="both"/>
        <w:rPr>
          <w:sz w:val="22"/>
          <w:szCs w:val="22"/>
        </w:rPr>
      </w:pPr>
      <w:r w:rsidRPr="00205DD6">
        <w:rPr>
          <w:sz w:val="22"/>
          <w:szCs w:val="22"/>
        </w:rPr>
        <w:t xml:space="preserve">5.1. За невыполнение или ненадлежащее выполнение настоящего договора, </w:t>
      </w:r>
      <w:r w:rsidRPr="00205DD6">
        <w:rPr>
          <w:color w:val="000000"/>
          <w:sz w:val="22"/>
          <w:szCs w:val="22"/>
        </w:rPr>
        <w:t>Стороны несут ответственность, предусмотренную пунктами настоящего договора, Уставом железнодорожного транспорта РФ в отношении собственных(арендованных) вагонов Поставщика, российским законодательством. Возмещение убытков, уплата штрафных санкций не освобождает виновную сторону от надлежащего исполнения своих обязательств по настоящему договору.</w:t>
      </w:r>
    </w:p>
    <w:p w14:paraId="4196CE7A" w14:textId="77777777" w:rsidR="00D5154A" w:rsidRPr="00205DD6" w:rsidRDefault="00D5154A" w:rsidP="00D5154A">
      <w:pPr>
        <w:ind w:firstLine="709"/>
        <w:jc w:val="both"/>
        <w:rPr>
          <w:color w:val="000000"/>
          <w:sz w:val="22"/>
          <w:szCs w:val="22"/>
        </w:rPr>
      </w:pPr>
      <w:r w:rsidRPr="00205DD6">
        <w:rPr>
          <w:color w:val="000000"/>
          <w:sz w:val="22"/>
          <w:szCs w:val="22"/>
          <w:shd w:val="clear" w:color="auto" w:fill="FFFFFF"/>
        </w:rPr>
        <w:t xml:space="preserve">5.2. </w:t>
      </w:r>
      <w:r w:rsidRPr="00205DD6">
        <w:rPr>
          <w:sz w:val="22"/>
          <w:szCs w:val="22"/>
        </w:rPr>
        <w:t>При просрочке оплаты поставленного Товара, Покупатель уплачивает Поставщику штрафную неустойку в виде пени в размере 0,1 (ноль целых одна десятая) процента от суммы просроченного платежа за каждый день просрочки до полного погашения задолженности.</w:t>
      </w:r>
    </w:p>
    <w:p w14:paraId="517BFC21" w14:textId="77777777" w:rsidR="00D5154A" w:rsidRPr="00205DD6" w:rsidRDefault="00D5154A" w:rsidP="00D5154A">
      <w:pPr>
        <w:pStyle w:val="a5"/>
        <w:tabs>
          <w:tab w:val="left" w:pos="3168"/>
        </w:tabs>
        <w:ind w:firstLine="709"/>
        <w:rPr>
          <w:sz w:val="22"/>
          <w:szCs w:val="22"/>
        </w:rPr>
      </w:pPr>
      <w:r w:rsidRPr="00205DD6">
        <w:rPr>
          <w:bCs/>
          <w:color w:val="000000"/>
          <w:sz w:val="22"/>
          <w:szCs w:val="22"/>
          <w:shd w:val="clear" w:color="auto" w:fill="FFFFFF"/>
        </w:rPr>
        <w:t>5.3</w:t>
      </w:r>
      <w:r w:rsidRPr="00205DD6">
        <w:rPr>
          <w:color w:val="000000"/>
          <w:sz w:val="22"/>
          <w:szCs w:val="22"/>
        </w:rPr>
        <w:t xml:space="preserve"> </w:t>
      </w:r>
      <w:r w:rsidRPr="00205DD6">
        <w:rPr>
          <w:bCs/>
          <w:color w:val="000000"/>
          <w:sz w:val="22"/>
          <w:szCs w:val="22"/>
          <w:shd w:val="clear" w:color="auto" w:fill="FFFFFF"/>
        </w:rPr>
        <w:t>В случае нарушения сроков предоставления Поставщику документов о приемке Товара в соответствии с пунктом 2.3., Покупатель уплачивает Поставщику штраф в размере 0,05% от стоимости принятого по указанным накладным Товара за каждый день нарушения срока.</w:t>
      </w:r>
    </w:p>
    <w:p w14:paraId="1C8467B7" w14:textId="77777777" w:rsidR="00D5154A" w:rsidRPr="00205DD6" w:rsidRDefault="00D5154A" w:rsidP="00D5154A">
      <w:pPr>
        <w:shd w:val="clear" w:color="auto" w:fill="FFFFFF"/>
        <w:autoSpaceDE w:val="0"/>
        <w:autoSpaceDN w:val="0"/>
        <w:adjustRightInd w:val="0"/>
        <w:ind w:firstLine="709"/>
        <w:jc w:val="both"/>
        <w:rPr>
          <w:sz w:val="22"/>
          <w:szCs w:val="22"/>
        </w:rPr>
      </w:pPr>
      <w:r w:rsidRPr="00205DD6">
        <w:rPr>
          <w:color w:val="000000"/>
          <w:sz w:val="22"/>
          <w:szCs w:val="22"/>
        </w:rPr>
        <w:t xml:space="preserve">5.4. В случае нарушения условий оплаты со стороны Покупателя, Поставщик имеет право изменить срок поставки, что не является нарушением обязательств со стороны Поставщика срока поставки. </w:t>
      </w:r>
    </w:p>
    <w:p w14:paraId="1E8B9646" w14:textId="77777777" w:rsidR="00D5154A" w:rsidRPr="00205DD6" w:rsidRDefault="00D5154A" w:rsidP="00D5154A">
      <w:pPr>
        <w:ind w:firstLine="709"/>
        <w:jc w:val="both"/>
        <w:rPr>
          <w:color w:val="000000"/>
          <w:sz w:val="22"/>
          <w:szCs w:val="22"/>
        </w:rPr>
      </w:pPr>
      <w:r w:rsidRPr="00205DD6">
        <w:rPr>
          <w:color w:val="000000"/>
          <w:sz w:val="22"/>
          <w:szCs w:val="22"/>
        </w:rPr>
        <w:t>5.5. В случае невозможности разрешения споров путем переговоров стороны передают их на рассмотрение в Арбитражный суд по месту нахождения Истца с применением российского законодательства.</w:t>
      </w:r>
    </w:p>
    <w:p w14:paraId="6C10B725" w14:textId="77777777" w:rsidR="00182C69" w:rsidRDefault="00D5154A" w:rsidP="00D5154A">
      <w:pPr>
        <w:ind w:firstLine="709"/>
        <w:jc w:val="both"/>
        <w:rPr>
          <w:color w:val="000000"/>
          <w:sz w:val="22"/>
          <w:szCs w:val="22"/>
        </w:rPr>
      </w:pPr>
      <w:r w:rsidRPr="00205DD6">
        <w:rPr>
          <w:color w:val="000000"/>
          <w:sz w:val="22"/>
          <w:szCs w:val="22"/>
        </w:rPr>
        <w:t xml:space="preserve">5.6. </w:t>
      </w:r>
      <w:r w:rsidR="00182C69" w:rsidRPr="00182C69">
        <w:rPr>
          <w:color w:val="000000"/>
          <w:sz w:val="22"/>
          <w:szCs w:val="22"/>
        </w:rPr>
        <w:t>Досудебный порядок урегулирования споров обязателен. Срок рассмотрения претензии 15 (пятнадцать) календарных дней с даты отправления. Претензия направляется с приложением подтверждающих документов. Стороны допускают направление электронного образа претензий, подписанных уполномоченным лицом стороны, по адресам электронной почты, указанным в разделе 10 настоящего Договора. Каждая из сторон несет риск не извещения второй стороны об изменении адреса электронной почты. Направление претензии по адресам электронной почты, указанным в разделе 10 настоящего Договора, стороны считают соблюдением претензионного порядка.</w:t>
      </w:r>
    </w:p>
    <w:p w14:paraId="584EFDBA" w14:textId="77777777" w:rsidR="00D5154A" w:rsidRPr="00205DD6" w:rsidRDefault="00D5154A" w:rsidP="00D5154A">
      <w:pPr>
        <w:ind w:firstLine="709"/>
        <w:jc w:val="both"/>
        <w:rPr>
          <w:color w:val="000000"/>
          <w:sz w:val="22"/>
          <w:szCs w:val="22"/>
        </w:rPr>
      </w:pPr>
    </w:p>
    <w:p w14:paraId="6968A900" w14:textId="77777777" w:rsidR="00D5154A" w:rsidRDefault="00D5154A" w:rsidP="00D5154A">
      <w:pPr>
        <w:widowControl w:val="0"/>
        <w:ind w:left="360"/>
        <w:jc w:val="center"/>
        <w:rPr>
          <w:b/>
          <w:color w:val="000000"/>
          <w:sz w:val="22"/>
          <w:szCs w:val="22"/>
        </w:rPr>
      </w:pPr>
      <w:r w:rsidRPr="00205DD6">
        <w:rPr>
          <w:b/>
          <w:color w:val="000000"/>
          <w:sz w:val="22"/>
          <w:szCs w:val="22"/>
        </w:rPr>
        <w:t>6.ФОРС-МАЖОР</w:t>
      </w:r>
    </w:p>
    <w:p w14:paraId="6F285C6F" w14:textId="77777777" w:rsidR="00D5154A" w:rsidRPr="00205DD6" w:rsidRDefault="00D5154A" w:rsidP="00D5154A">
      <w:pPr>
        <w:widowControl w:val="0"/>
        <w:ind w:left="360"/>
        <w:jc w:val="center"/>
        <w:rPr>
          <w:b/>
          <w:color w:val="000000"/>
          <w:sz w:val="22"/>
          <w:szCs w:val="22"/>
        </w:rPr>
      </w:pPr>
    </w:p>
    <w:p w14:paraId="7A6EFCB1" w14:textId="77777777" w:rsidR="00D5154A" w:rsidRPr="00205DD6" w:rsidRDefault="00D5154A" w:rsidP="00D5154A">
      <w:pPr>
        <w:shd w:val="clear" w:color="auto" w:fill="FFFFFF"/>
        <w:spacing w:before="5"/>
        <w:ind w:right="5" w:firstLine="709"/>
        <w:jc w:val="both"/>
        <w:rPr>
          <w:color w:val="000000"/>
          <w:sz w:val="22"/>
          <w:szCs w:val="22"/>
        </w:rPr>
      </w:pPr>
      <w:r w:rsidRPr="00205DD6">
        <w:rPr>
          <w:color w:val="000000"/>
          <w:sz w:val="22"/>
          <w:szCs w:val="22"/>
        </w:rPr>
        <w:t>6.1. Сторона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наступление которых Стороны не могли ни предвидеть, не предотвратить разумными мерами и средствами (далее по тексту договора именуемые – «форс-мажорные обстоятельства»).</w:t>
      </w:r>
    </w:p>
    <w:p w14:paraId="0EE10193" w14:textId="77777777" w:rsidR="00D5154A" w:rsidRPr="00205DD6" w:rsidRDefault="00D5154A" w:rsidP="00D5154A">
      <w:pPr>
        <w:shd w:val="clear" w:color="auto" w:fill="FFFFFF"/>
        <w:ind w:right="10" w:firstLine="709"/>
        <w:jc w:val="both"/>
        <w:rPr>
          <w:color w:val="000000"/>
          <w:sz w:val="22"/>
          <w:szCs w:val="22"/>
        </w:rPr>
      </w:pPr>
      <w:r w:rsidRPr="00205DD6">
        <w:rPr>
          <w:color w:val="000000"/>
          <w:sz w:val="22"/>
          <w:szCs w:val="22"/>
        </w:rPr>
        <w:t>6.2. Сторона, подвергнувшаяся действию форс-мажорных обстоятельств, обязана немедленно факсом или телеграммой известить об этом в письменном виде другую Сторону с приложением соответствующих свидетельств и указать предположительный срок действия этих обстоятельств и их возможные последствия. Сторона, ссылающаяся на форс-мажорные обстоятельства, обязана предоставить для их подтверждения документ государственного органа.</w:t>
      </w:r>
    </w:p>
    <w:p w14:paraId="69060DD6" w14:textId="77777777" w:rsidR="00D5154A" w:rsidRDefault="00D5154A" w:rsidP="00D5154A">
      <w:pPr>
        <w:ind w:firstLine="709"/>
        <w:jc w:val="both"/>
        <w:rPr>
          <w:color w:val="000000"/>
          <w:sz w:val="22"/>
          <w:szCs w:val="22"/>
        </w:rPr>
      </w:pPr>
      <w:r w:rsidRPr="00205DD6">
        <w:rPr>
          <w:color w:val="000000"/>
          <w:sz w:val="22"/>
          <w:szCs w:val="22"/>
        </w:rPr>
        <w:t>6.3. Если форс-мажорные обстоятельства будут непрерывно длиться более 1 (одного) месяца подряд, Стороны вправе расторгнуть настоящий договор по взаимному соглашению или в одностороннем порядке письменно уведомив об этом другую Сторону. В этом случае договор считается расторгнутым с момента получения одной из Сторон соответствующего уведомления о расторжении договора.</w:t>
      </w:r>
    </w:p>
    <w:p w14:paraId="284DB5BE" w14:textId="77777777" w:rsidR="00D5154A" w:rsidRPr="00205DD6" w:rsidRDefault="00D5154A" w:rsidP="00D5154A">
      <w:pPr>
        <w:ind w:firstLine="709"/>
        <w:jc w:val="both"/>
        <w:rPr>
          <w:color w:val="000000"/>
          <w:sz w:val="22"/>
          <w:szCs w:val="22"/>
        </w:rPr>
      </w:pPr>
    </w:p>
    <w:p w14:paraId="4841FC2F" w14:textId="77777777" w:rsidR="00D5154A" w:rsidRDefault="00D5154A" w:rsidP="00D5154A">
      <w:pPr>
        <w:widowControl w:val="0"/>
        <w:ind w:left="360"/>
        <w:jc w:val="center"/>
        <w:rPr>
          <w:b/>
          <w:color w:val="000000"/>
          <w:sz w:val="22"/>
          <w:szCs w:val="22"/>
        </w:rPr>
      </w:pPr>
      <w:r w:rsidRPr="00205DD6">
        <w:rPr>
          <w:b/>
          <w:color w:val="000000"/>
          <w:sz w:val="22"/>
          <w:szCs w:val="22"/>
        </w:rPr>
        <w:t xml:space="preserve">7. СОГЛАШЕНИЕ ОБ ЭЛЕКТРОННОМ ДОКУМЕНТООБОРОТЕ </w:t>
      </w:r>
    </w:p>
    <w:p w14:paraId="26747FD3" w14:textId="77777777" w:rsidR="00D5154A" w:rsidRPr="00205DD6" w:rsidRDefault="00D5154A" w:rsidP="00D5154A">
      <w:pPr>
        <w:widowControl w:val="0"/>
        <w:ind w:left="360"/>
        <w:jc w:val="center"/>
        <w:rPr>
          <w:b/>
          <w:color w:val="FF0000"/>
          <w:sz w:val="22"/>
          <w:szCs w:val="22"/>
        </w:rPr>
      </w:pPr>
      <w:r w:rsidRPr="00205DD6">
        <w:rPr>
          <w:sz w:val="22"/>
          <w:szCs w:val="22"/>
        </w:rPr>
        <w:tab/>
      </w:r>
      <w:r w:rsidRPr="00205DD6">
        <w:rPr>
          <w:sz w:val="22"/>
          <w:szCs w:val="22"/>
        </w:rPr>
        <w:tab/>
      </w:r>
    </w:p>
    <w:p w14:paraId="5E5898F1" w14:textId="77777777" w:rsidR="00D5154A" w:rsidRPr="00205DD6" w:rsidRDefault="00D5154A" w:rsidP="00D5154A">
      <w:pPr>
        <w:shd w:val="clear" w:color="auto" w:fill="FFFFFF"/>
        <w:spacing w:before="5"/>
        <w:ind w:right="5" w:firstLine="709"/>
        <w:jc w:val="both"/>
        <w:rPr>
          <w:color w:val="000000"/>
          <w:sz w:val="22"/>
          <w:szCs w:val="22"/>
        </w:rPr>
      </w:pPr>
      <w:r w:rsidRPr="00205DD6">
        <w:rPr>
          <w:color w:val="000000"/>
          <w:sz w:val="22"/>
          <w:szCs w:val="22"/>
        </w:rPr>
        <w:t xml:space="preserve">7.1. Стороны договорились при исполнении настоящего договора использовать электронный документооборот, установив условия и порядок обмена электронными документами.  </w:t>
      </w:r>
    </w:p>
    <w:p w14:paraId="07F046D9" w14:textId="77777777" w:rsidR="00D5154A" w:rsidRPr="00205DD6" w:rsidRDefault="00D5154A" w:rsidP="00D5154A">
      <w:pPr>
        <w:shd w:val="clear" w:color="auto" w:fill="FFFFFF"/>
        <w:spacing w:before="5"/>
        <w:ind w:right="5" w:firstLine="709"/>
        <w:jc w:val="both"/>
        <w:rPr>
          <w:color w:val="000000"/>
          <w:sz w:val="22"/>
          <w:szCs w:val="22"/>
        </w:rPr>
      </w:pPr>
      <w:r w:rsidRPr="00205DD6">
        <w:rPr>
          <w:color w:val="000000"/>
          <w:sz w:val="22"/>
          <w:szCs w:val="22"/>
        </w:rPr>
        <w:lastRenderedPageBreak/>
        <w:t xml:space="preserve">7.2. Для реализации достигнутого соглашения стороны используют следующие термины и определения: </w:t>
      </w:r>
    </w:p>
    <w:p w14:paraId="27DA9886" w14:textId="77777777" w:rsidR="00182C69" w:rsidRDefault="00D5154A" w:rsidP="00D5154A">
      <w:pPr>
        <w:shd w:val="clear" w:color="auto" w:fill="FFFFFF"/>
        <w:spacing w:before="5"/>
        <w:ind w:right="5" w:firstLine="709"/>
        <w:jc w:val="both"/>
        <w:rPr>
          <w:color w:val="000000"/>
          <w:sz w:val="22"/>
          <w:szCs w:val="22"/>
        </w:rPr>
      </w:pPr>
      <w:r w:rsidRPr="00205DD6">
        <w:rPr>
          <w:color w:val="000000"/>
          <w:sz w:val="22"/>
          <w:szCs w:val="22"/>
        </w:rPr>
        <w:t xml:space="preserve">7.2.1. </w:t>
      </w:r>
      <w:r w:rsidR="00182C69" w:rsidRPr="00182C69">
        <w:rPr>
          <w:color w:val="000000"/>
          <w:sz w:val="22"/>
          <w:szCs w:val="22"/>
        </w:rPr>
        <w:t>Электронный документ (ЭД) – информация в электронно-цифровой форме, пригодная для обработки в специально созданном программном продукте «Внешний электронный документооборот ООО «</w:t>
      </w:r>
      <w:r w:rsidR="00182C69">
        <w:rPr>
          <w:color w:val="000000"/>
          <w:sz w:val="22"/>
          <w:szCs w:val="22"/>
        </w:rPr>
        <w:t>Горнозаводскцемент</w:t>
      </w:r>
      <w:r w:rsidR="00182C69" w:rsidRPr="00182C69">
        <w:rPr>
          <w:color w:val="000000"/>
          <w:sz w:val="22"/>
          <w:szCs w:val="22"/>
        </w:rPr>
        <w:t>».</w:t>
      </w:r>
    </w:p>
    <w:p w14:paraId="081A0E2C" w14:textId="77777777" w:rsidR="00D5154A" w:rsidRPr="00205DD6" w:rsidRDefault="00D5154A" w:rsidP="00D5154A">
      <w:pPr>
        <w:shd w:val="clear" w:color="auto" w:fill="FFFFFF"/>
        <w:spacing w:before="5"/>
        <w:ind w:right="5" w:firstLine="709"/>
        <w:jc w:val="both"/>
        <w:rPr>
          <w:color w:val="000000"/>
          <w:sz w:val="22"/>
          <w:szCs w:val="22"/>
        </w:rPr>
      </w:pPr>
      <w:r w:rsidRPr="00205DD6">
        <w:rPr>
          <w:color w:val="000000"/>
          <w:sz w:val="22"/>
          <w:szCs w:val="22"/>
        </w:rPr>
        <w:t xml:space="preserve">7.2.2.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6A9E5804" w14:textId="77777777" w:rsidR="00D5154A" w:rsidRPr="00205DD6" w:rsidRDefault="00D5154A" w:rsidP="00D5154A">
      <w:pPr>
        <w:shd w:val="clear" w:color="auto" w:fill="FFFFFF"/>
        <w:spacing w:before="5"/>
        <w:ind w:right="5" w:firstLine="709"/>
        <w:jc w:val="both"/>
        <w:rPr>
          <w:color w:val="000000"/>
          <w:sz w:val="22"/>
          <w:szCs w:val="22"/>
        </w:rPr>
      </w:pPr>
      <w:r w:rsidRPr="00205DD6">
        <w:rPr>
          <w:color w:val="000000"/>
          <w:sz w:val="22"/>
          <w:szCs w:val="22"/>
        </w:rPr>
        <w:t>7.2.3. Электронный документооборот (ЭДО) – процесс обмена электронными документами, подписанными ЭП, между Сторонами.</w:t>
      </w:r>
    </w:p>
    <w:p w14:paraId="57A38DD5" w14:textId="77777777" w:rsidR="00D5154A" w:rsidRPr="00205DD6" w:rsidRDefault="00D5154A" w:rsidP="00D5154A">
      <w:pPr>
        <w:shd w:val="clear" w:color="auto" w:fill="FFFFFF"/>
        <w:spacing w:before="5"/>
        <w:ind w:right="5" w:firstLine="709"/>
        <w:jc w:val="both"/>
        <w:rPr>
          <w:color w:val="000000"/>
          <w:sz w:val="22"/>
          <w:szCs w:val="22"/>
        </w:rPr>
      </w:pPr>
      <w:r w:rsidRPr="00205DD6">
        <w:rPr>
          <w:color w:val="000000"/>
          <w:sz w:val="22"/>
          <w:szCs w:val="22"/>
        </w:rPr>
        <w:t>7.2.4. Оператор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соответствии с действующим законодательством РФ.</w:t>
      </w:r>
    </w:p>
    <w:p w14:paraId="3885124D" w14:textId="77777777" w:rsidR="00182C69" w:rsidRDefault="00D5154A" w:rsidP="00D5154A">
      <w:pPr>
        <w:shd w:val="clear" w:color="auto" w:fill="FFFFFF"/>
        <w:spacing w:before="5"/>
        <w:ind w:right="5" w:firstLine="709"/>
        <w:jc w:val="both"/>
        <w:rPr>
          <w:color w:val="000000"/>
          <w:sz w:val="22"/>
          <w:szCs w:val="22"/>
        </w:rPr>
      </w:pPr>
      <w:r w:rsidRPr="00205DD6">
        <w:rPr>
          <w:color w:val="000000"/>
          <w:sz w:val="22"/>
          <w:szCs w:val="22"/>
        </w:rPr>
        <w:t xml:space="preserve">7.2.5. </w:t>
      </w:r>
      <w:r w:rsidR="00182C69" w:rsidRPr="00182C69">
        <w:rPr>
          <w:color w:val="000000"/>
          <w:sz w:val="22"/>
          <w:szCs w:val="22"/>
        </w:rPr>
        <w:t>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 от 06.04.2011 N 63-ФЗ «Об электронной подписи».</w:t>
      </w:r>
    </w:p>
    <w:p w14:paraId="641BD95B" w14:textId="77777777" w:rsidR="00D5154A" w:rsidRPr="00205DD6" w:rsidRDefault="00D5154A" w:rsidP="00D5154A">
      <w:pPr>
        <w:shd w:val="clear" w:color="auto" w:fill="FFFFFF"/>
        <w:spacing w:before="5"/>
        <w:ind w:right="5" w:firstLine="709"/>
        <w:jc w:val="both"/>
        <w:rPr>
          <w:color w:val="000000"/>
          <w:sz w:val="22"/>
          <w:szCs w:val="22"/>
        </w:rPr>
      </w:pPr>
      <w:r w:rsidRPr="00205DD6">
        <w:rPr>
          <w:color w:val="000000"/>
          <w:sz w:val="22"/>
          <w:szCs w:val="22"/>
        </w:rPr>
        <w:t xml:space="preserve">7.3. Стороны соглашаются признавать полученные (направленные) электронные документы, равнозначными аналогичным документам на бумажных носителях. </w:t>
      </w:r>
    </w:p>
    <w:p w14:paraId="1B6E598B" w14:textId="77777777" w:rsidR="00D5154A" w:rsidRPr="00205DD6" w:rsidRDefault="00D5154A" w:rsidP="00247821">
      <w:pPr>
        <w:spacing w:before="5"/>
        <w:ind w:right="5" w:firstLine="709"/>
        <w:jc w:val="both"/>
        <w:rPr>
          <w:color w:val="000000"/>
          <w:sz w:val="22"/>
          <w:szCs w:val="22"/>
        </w:rPr>
      </w:pPr>
      <w:r w:rsidRPr="00205DD6">
        <w:rPr>
          <w:color w:val="000000"/>
          <w:sz w:val="22"/>
          <w:szCs w:val="22"/>
        </w:rPr>
        <w:t xml:space="preserve">7.4. </w:t>
      </w:r>
      <w:r w:rsidR="00247821" w:rsidRPr="00247821">
        <w:rPr>
          <w:bCs/>
          <w:iCs/>
          <w:color w:val="000000"/>
          <w:sz w:val="22"/>
          <w:szCs w:val="22"/>
        </w:rPr>
        <w:t>Электронный документооборот Стороны осуществляют в соответствии с нормами действующего законодательства Российской Федерации</w:t>
      </w:r>
      <w:r w:rsidRPr="00247821">
        <w:rPr>
          <w:color w:val="000000"/>
          <w:sz w:val="22"/>
          <w:szCs w:val="22"/>
        </w:rPr>
        <w:t>.</w:t>
      </w:r>
    </w:p>
    <w:p w14:paraId="736DE908" w14:textId="77777777" w:rsidR="00D5154A" w:rsidRPr="00205DD6" w:rsidRDefault="00D5154A" w:rsidP="00D5154A">
      <w:pPr>
        <w:shd w:val="clear" w:color="auto" w:fill="FFFFFF"/>
        <w:spacing w:before="5"/>
        <w:ind w:right="5" w:firstLine="709"/>
        <w:jc w:val="both"/>
        <w:rPr>
          <w:color w:val="000000"/>
          <w:sz w:val="22"/>
          <w:szCs w:val="22"/>
        </w:rPr>
      </w:pPr>
      <w:r w:rsidRPr="00205DD6">
        <w:rPr>
          <w:color w:val="000000"/>
          <w:sz w:val="22"/>
          <w:szCs w:val="22"/>
        </w:rPr>
        <w:t>7.5. Электронные документы, которыми Стороны обмениваются, заверяются электронной цифровой подписью уполномоченного лица отправителя документа. Каждая из Сторон может иметь несколько уполномоченных лиц для обмена информацией. Каждое уполномоченное лицо должно иметь собственную электронную цифровую подпись, подтвержденную сертификатом Удостоверяющего центра, и доверенность, подтверждающую полномочия этого лица, оформленную Стороной в установленном порядке.</w:t>
      </w:r>
    </w:p>
    <w:p w14:paraId="5A91D94E" w14:textId="77777777" w:rsidR="00D5154A" w:rsidRDefault="00D5154A" w:rsidP="00D5154A">
      <w:pPr>
        <w:shd w:val="clear" w:color="auto" w:fill="FFFFFF"/>
        <w:spacing w:before="5"/>
        <w:ind w:right="5" w:firstLine="709"/>
        <w:jc w:val="both"/>
        <w:rPr>
          <w:color w:val="000000"/>
          <w:sz w:val="22"/>
          <w:szCs w:val="22"/>
        </w:rPr>
      </w:pPr>
      <w:r w:rsidRPr="00205DD6">
        <w:rPr>
          <w:color w:val="000000"/>
          <w:sz w:val="22"/>
          <w:szCs w:val="22"/>
        </w:rPr>
        <w:t>7.6. При обмене электронными документами используется средство электронной цифровой подписи, сертифицированное в установленном порядке.</w:t>
      </w:r>
    </w:p>
    <w:p w14:paraId="284A79DA" w14:textId="77777777" w:rsidR="00746910" w:rsidRPr="00746910" w:rsidRDefault="00746910" w:rsidP="00746910">
      <w:pPr>
        <w:suppressAutoHyphens w:val="0"/>
        <w:ind w:firstLine="708"/>
        <w:jc w:val="both"/>
        <w:rPr>
          <w:sz w:val="22"/>
          <w:szCs w:val="22"/>
          <w:lang w:eastAsia="ar-SA"/>
        </w:rPr>
      </w:pPr>
      <w:r w:rsidRPr="00746910">
        <w:rPr>
          <w:color w:val="000000"/>
          <w:sz w:val="22"/>
          <w:szCs w:val="22"/>
          <w:lang w:eastAsia="ar-SA"/>
        </w:rPr>
        <w:t xml:space="preserve">7.7. </w:t>
      </w:r>
      <w:r w:rsidRPr="00746910">
        <w:rPr>
          <w:sz w:val="22"/>
          <w:szCs w:val="22"/>
          <w:lang w:eastAsia="ar-SA"/>
        </w:rPr>
        <w:t xml:space="preserve">Для целей настоящего пункта стороны определили следующие виды ЭД: &lt;1&gt; договорные документы (договоры, дополнительные соглашения, уведомления, письма и иные документы, которые порождают, изменяют или прекращают обязательства сторон по отношению друг к другу) &lt;2&gt; первичные учетные документы, подлежащие принятию к бухгалтерскому учету. </w:t>
      </w:r>
    </w:p>
    <w:p w14:paraId="4C3164FB" w14:textId="77777777" w:rsidR="00746910" w:rsidRPr="00746910" w:rsidRDefault="00746910" w:rsidP="00746910">
      <w:pPr>
        <w:autoSpaceDE w:val="0"/>
        <w:autoSpaceDN w:val="0"/>
        <w:adjustRightInd w:val="0"/>
        <w:ind w:firstLine="709"/>
        <w:jc w:val="both"/>
        <w:rPr>
          <w:sz w:val="22"/>
          <w:szCs w:val="22"/>
          <w:lang w:eastAsia="ar-SA"/>
        </w:rPr>
      </w:pPr>
      <w:r w:rsidRPr="00746910">
        <w:rPr>
          <w:sz w:val="22"/>
          <w:szCs w:val="22"/>
          <w:lang w:eastAsia="ar-SA"/>
        </w:rPr>
        <w:t>7.7.1. Сторона, получившая договорной документ, в сроки, установленные законом, подписывает его ЭП со своей стороны либо направляет мотивированный отказ от его подписания, либо предложение подписать документ в новой редакции.  Отсутствие ответа стороны (подписи, мотивированного отказа или предложения подписать документ в новой редакции) стороны расценивают как молчание, которое в силу п.2 ст. 438 ГК РФ не является акцептом полученного договорного документа. При отсутствии договорного документа, подписанного ЭП двумя сторонами, договорной документ не является действующим и не порождает правовые последствия для сторон, равно как и первичный учетный документ бухгалтерского учета, оформленный во исполнение неподписанного договорного документа.</w:t>
      </w:r>
    </w:p>
    <w:p w14:paraId="1DFBC149" w14:textId="77777777" w:rsidR="00746910" w:rsidRPr="00746910" w:rsidRDefault="00746910" w:rsidP="00746910">
      <w:pPr>
        <w:ind w:firstLine="709"/>
        <w:jc w:val="both"/>
        <w:rPr>
          <w:sz w:val="22"/>
          <w:szCs w:val="22"/>
          <w:lang w:eastAsia="ar-SA"/>
        </w:rPr>
      </w:pPr>
      <w:r w:rsidRPr="00746910">
        <w:rPr>
          <w:sz w:val="22"/>
          <w:szCs w:val="22"/>
          <w:lang w:eastAsia="ar-SA"/>
        </w:rPr>
        <w:t>7.7.2. Сторона, получившая первичный учетный электронный документ, подлежащий принятию к бухгалтерскому учету, в течение 3 рабочих дней с даты его подписания ЭП контрагентом, подписывает его ЭП со своей стороны либо направляет мотивированный отказ от его подписания. В случае отсутствия в установленный настоящим пунктом срок документа, подписанного ЭП двумя сторонами, или отсутствия мотивированного отказа, указанный документ приобретает юридическую силу, подлежит отражению в бухгалтерском учете Сторонами и влечет исполнение обязательств по указанному документу. Содержание подписанного ЭП электронного документа должно соответствовать полномочиям лица, его подписавшего.</w:t>
      </w:r>
    </w:p>
    <w:p w14:paraId="5E32C7AA" w14:textId="77777777" w:rsidR="00D5154A" w:rsidRPr="00205DD6" w:rsidRDefault="00D5154A" w:rsidP="00D5154A">
      <w:pPr>
        <w:shd w:val="clear" w:color="auto" w:fill="FFFFFF"/>
        <w:spacing w:before="5"/>
        <w:ind w:right="5" w:firstLine="709"/>
        <w:jc w:val="both"/>
        <w:rPr>
          <w:color w:val="000000"/>
          <w:sz w:val="22"/>
          <w:szCs w:val="22"/>
        </w:rPr>
      </w:pPr>
      <w:r w:rsidRPr="00205DD6">
        <w:rPr>
          <w:color w:val="000000"/>
          <w:sz w:val="22"/>
          <w:szCs w:val="22"/>
        </w:rPr>
        <w:t>7.8. Стороны признают используемую в электронном документообороте систему защиты информации достаточной для защиты от несанкционированного доступа, контроля целостности передаваемых данных, а также подтверждения авторства и подлинности электронных документов.</w:t>
      </w:r>
    </w:p>
    <w:p w14:paraId="5D229CCC" w14:textId="77777777" w:rsidR="00D5154A" w:rsidRPr="00205DD6" w:rsidRDefault="00D5154A" w:rsidP="00D5154A">
      <w:pPr>
        <w:shd w:val="clear" w:color="auto" w:fill="FFFFFF"/>
        <w:spacing w:before="5"/>
        <w:ind w:right="5" w:firstLine="709"/>
        <w:jc w:val="both"/>
        <w:rPr>
          <w:color w:val="000000"/>
          <w:sz w:val="22"/>
          <w:szCs w:val="22"/>
        </w:rPr>
      </w:pPr>
      <w:r w:rsidRPr="00205DD6">
        <w:rPr>
          <w:color w:val="000000"/>
          <w:sz w:val="22"/>
          <w:szCs w:val="22"/>
        </w:rPr>
        <w:t>7.9. Стороны обязаны информировать друг друга о невозможности обмена документами в электронном виде, подписанными электронной цифровой подписью,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w:t>
      </w:r>
    </w:p>
    <w:p w14:paraId="13E6285C" w14:textId="77777777" w:rsidR="00D5154A" w:rsidRPr="00205DD6" w:rsidRDefault="00D5154A" w:rsidP="00D5154A">
      <w:pPr>
        <w:shd w:val="clear" w:color="auto" w:fill="FFFFFF"/>
        <w:spacing w:before="5"/>
        <w:ind w:right="5" w:firstLine="709"/>
        <w:jc w:val="both"/>
        <w:rPr>
          <w:color w:val="000000"/>
          <w:sz w:val="22"/>
          <w:szCs w:val="22"/>
        </w:rPr>
      </w:pPr>
      <w:r w:rsidRPr="00205DD6">
        <w:rPr>
          <w:color w:val="000000"/>
          <w:sz w:val="22"/>
          <w:szCs w:val="22"/>
        </w:rPr>
        <w:lastRenderedPageBreak/>
        <w:t>7.10. 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действующие в организациях форматы.</w:t>
      </w:r>
    </w:p>
    <w:p w14:paraId="7FA71AA0" w14:textId="77777777" w:rsidR="00D5154A" w:rsidRPr="00205DD6" w:rsidRDefault="00D5154A" w:rsidP="00D5154A">
      <w:pPr>
        <w:shd w:val="clear" w:color="auto" w:fill="FFFFFF"/>
        <w:spacing w:before="5"/>
        <w:ind w:right="5" w:firstLine="709"/>
        <w:jc w:val="both"/>
        <w:rPr>
          <w:color w:val="000000"/>
          <w:sz w:val="22"/>
          <w:szCs w:val="22"/>
        </w:rPr>
      </w:pPr>
      <w:r w:rsidRPr="00205DD6">
        <w:rPr>
          <w:color w:val="000000"/>
          <w:sz w:val="22"/>
          <w:szCs w:val="22"/>
        </w:rPr>
        <w:t>7.11.Стороны обязаны принимать меры информационной безопасности при использовании и хранении электронных документов, ключей подписи, и т.п.</w:t>
      </w:r>
    </w:p>
    <w:p w14:paraId="48B557B9" w14:textId="77777777" w:rsidR="00D5154A" w:rsidRPr="00205DD6" w:rsidRDefault="00D5154A" w:rsidP="00D5154A">
      <w:pPr>
        <w:shd w:val="clear" w:color="auto" w:fill="FFFFFF"/>
        <w:spacing w:before="5"/>
        <w:ind w:right="5" w:firstLine="709"/>
        <w:jc w:val="both"/>
        <w:rPr>
          <w:color w:val="000000"/>
          <w:sz w:val="22"/>
          <w:szCs w:val="22"/>
        </w:rPr>
      </w:pPr>
      <w:r w:rsidRPr="00205DD6">
        <w:rPr>
          <w:color w:val="000000"/>
          <w:sz w:val="22"/>
          <w:szCs w:val="22"/>
        </w:rPr>
        <w:t xml:space="preserve">7.12. Стороны приостанавливают исполнение (обработку) всех электронных документов в случаях сбоя программного обеспечения, в случаях нарушения информационной безопасности и т.п. Стороны уведомляют друг друга и Удостоверяющий центр о причине и сроках приостановки. </w:t>
      </w:r>
    </w:p>
    <w:p w14:paraId="6FF327C0" w14:textId="77777777" w:rsidR="00D5154A" w:rsidRPr="00205DD6" w:rsidRDefault="00D5154A" w:rsidP="00D5154A">
      <w:pPr>
        <w:shd w:val="clear" w:color="auto" w:fill="FFFFFF"/>
        <w:spacing w:before="5"/>
        <w:ind w:right="5" w:firstLine="709"/>
        <w:jc w:val="both"/>
        <w:rPr>
          <w:color w:val="000000"/>
          <w:sz w:val="22"/>
          <w:szCs w:val="22"/>
        </w:rPr>
      </w:pPr>
      <w:r w:rsidRPr="00205DD6">
        <w:rPr>
          <w:color w:val="000000"/>
          <w:sz w:val="22"/>
          <w:szCs w:val="22"/>
        </w:rPr>
        <w:t>7.13. Стороны не несут ответственности за задержки, сбои и другие недостатки в исполнении обязательств в случае возникновения обстоятельств непреодолимой силы (форс-мажор). Перечень форс-мажорных обстоятельств  применяется сторонами в контексте законодательства РФ.</w:t>
      </w:r>
    </w:p>
    <w:p w14:paraId="5E48DEE5" w14:textId="77777777" w:rsidR="00D5154A" w:rsidRPr="00205DD6" w:rsidRDefault="00D5154A" w:rsidP="00D5154A">
      <w:pPr>
        <w:shd w:val="clear" w:color="auto" w:fill="FFFFFF"/>
        <w:spacing w:before="5"/>
        <w:ind w:right="5" w:firstLine="708"/>
        <w:jc w:val="both"/>
        <w:rPr>
          <w:color w:val="000000"/>
          <w:sz w:val="22"/>
          <w:szCs w:val="22"/>
        </w:rPr>
      </w:pPr>
      <w:r w:rsidRPr="00205DD6">
        <w:rPr>
          <w:color w:val="000000"/>
          <w:sz w:val="22"/>
          <w:szCs w:val="22"/>
        </w:rPr>
        <w:t>7.14. Каждая Сторона несет ответственность за все электронные документы, оформленные и переданные от имени этой Стороны, в том числе, когда электронный документ был подготовлен и (или) передан лицом, не уполномоченным на это данной Стороной.</w:t>
      </w:r>
    </w:p>
    <w:p w14:paraId="2C9BD1A2" w14:textId="77777777" w:rsidR="00D5154A" w:rsidRPr="00205DD6" w:rsidRDefault="00D5154A" w:rsidP="00D5154A">
      <w:pPr>
        <w:shd w:val="clear" w:color="auto" w:fill="FFFFFF"/>
        <w:spacing w:before="5"/>
        <w:ind w:right="5" w:firstLine="708"/>
        <w:jc w:val="both"/>
        <w:rPr>
          <w:color w:val="000000"/>
          <w:sz w:val="22"/>
          <w:szCs w:val="22"/>
        </w:rPr>
      </w:pPr>
      <w:r w:rsidRPr="00205DD6">
        <w:rPr>
          <w:color w:val="000000"/>
          <w:sz w:val="22"/>
          <w:szCs w:val="22"/>
        </w:rPr>
        <w:t>7.15.Сторона, для которой создалась невозможность исполнения обязательств по настоящему договору, обязана в течение 5 дней уведомить об этом другую сторону любым доступным способом с приложением подтверждающих документов.</w:t>
      </w:r>
    </w:p>
    <w:p w14:paraId="70C5F08A" w14:textId="77777777" w:rsidR="00D5154A" w:rsidRPr="00205DD6" w:rsidRDefault="00D5154A" w:rsidP="00D5154A">
      <w:pPr>
        <w:shd w:val="clear" w:color="auto" w:fill="FFFFFF"/>
        <w:spacing w:before="5"/>
        <w:ind w:right="5" w:firstLine="709"/>
        <w:jc w:val="both"/>
        <w:rPr>
          <w:color w:val="000000"/>
          <w:sz w:val="22"/>
          <w:szCs w:val="22"/>
        </w:rPr>
      </w:pPr>
      <w:r w:rsidRPr="00205DD6">
        <w:rPr>
          <w:color w:val="000000"/>
          <w:sz w:val="22"/>
          <w:szCs w:val="22"/>
        </w:rPr>
        <w:t>7.16. Стороны не позднее 15 дней после подписания настоящего договора обязуются за свой счет получить сертификаты электронных цифровых подписей, которые можно будет использовать в течение всего срока действия договора.</w:t>
      </w:r>
    </w:p>
    <w:p w14:paraId="74A9E347" w14:textId="77777777" w:rsidR="00D5154A" w:rsidRPr="00205DD6" w:rsidRDefault="00D5154A" w:rsidP="00D5154A">
      <w:pPr>
        <w:shd w:val="clear" w:color="auto" w:fill="FFFFFF"/>
        <w:spacing w:before="5"/>
        <w:ind w:right="5" w:firstLine="709"/>
        <w:jc w:val="both"/>
        <w:rPr>
          <w:color w:val="000000"/>
          <w:sz w:val="22"/>
          <w:szCs w:val="22"/>
        </w:rPr>
      </w:pPr>
      <w:r w:rsidRPr="00205DD6">
        <w:rPr>
          <w:color w:val="000000"/>
          <w:sz w:val="22"/>
          <w:szCs w:val="22"/>
        </w:rPr>
        <w:t>7.17. Условия использования средств электронной подписи, порядок проверки электронной подписи устанавливаются нормативными документами (регламентами) Удостоверяющего центра. По данным вопросам Стороны руководствуются нормативными документами Удостоверяющего центра.</w:t>
      </w:r>
    </w:p>
    <w:p w14:paraId="34811274" w14:textId="77777777" w:rsidR="00D5154A" w:rsidRPr="00205DD6" w:rsidRDefault="00D5154A" w:rsidP="00D5154A">
      <w:pPr>
        <w:shd w:val="clear" w:color="auto" w:fill="FFFFFF"/>
        <w:spacing w:before="5"/>
        <w:ind w:right="5" w:firstLine="709"/>
        <w:jc w:val="both"/>
        <w:rPr>
          <w:color w:val="000000"/>
          <w:sz w:val="22"/>
          <w:szCs w:val="22"/>
        </w:rPr>
      </w:pPr>
      <w:r w:rsidRPr="00205DD6">
        <w:rPr>
          <w:color w:val="000000"/>
          <w:sz w:val="22"/>
          <w:szCs w:val="22"/>
        </w:rPr>
        <w:t>7.18. До начала осуществления обмена электронными документами Стороны должны оформить и представить Оператору заявление об участии в электронном документообороте, а также получить у Оператора идентификатор участника обмена, реквизиты доступа и другие необходимые данные.</w:t>
      </w:r>
    </w:p>
    <w:p w14:paraId="56ADC920" w14:textId="77777777" w:rsidR="00D5154A" w:rsidRPr="00205DD6" w:rsidRDefault="00D5154A" w:rsidP="00D5154A">
      <w:pPr>
        <w:shd w:val="clear" w:color="auto" w:fill="FFFFFF"/>
        <w:spacing w:before="5"/>
        <w:ind w:right="5" w:firstLine="709"/>
        <w:jc w:val="both"/>
        <w:rPr>
          <w:color w:val="000000"/>
          <w:sz w:val="22"/>
          <w:szCs w:val="22"/>
        </w:rPr>
      </w:pPr>
      <w:r w:rsidRPr="00205DD6">
        <w:rPr>
          <w:color w:val="000000"/>
          <w:sz w:val="22"/>
          <w:szCs w:val="22"/>
        </w:rPr>
        <w:t>7.19. В случае изменения учетных данных, содержащихся в заявлении об участии в электронном документообороте по телекоммуникационным каналам связи,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w:t>
      </w:r>
    </w:p>
    <w:p w14:paraId="6409BA6C" w14:textId="77777777" w:rsidR="00D5154A" w:rsidRPr="00205DD6" w:rsidRDefault="00D5154A" w:rsidP="00D5154A">
      <w:pPr>
        <w:jc w:val="both"/>
        <w:rPr>
          <w:color w:val="000000"/>
          <w:sz w:val="22"/>
          <w:szCs w:val="22"/>
        </w:rPr>
      </w:pPr>
    </w:p>
    <w:p w14:paraId="6441AD5B" w14:textId="77777777" w:rsidR="00D5154A" w:rsidRDefault="00D5154A" w:rsidP="00D5154A">
      <w:pPr>
        <w:widowControl w:val="0"/>
        <w:ind w:left="360"/>
        <w:jc w:val="center"/>
        <w:rPr>
          <w:b/>
          <w:color w:val="000000"/>
          <w:sz w:val="22"/>
          <w:szCs w:val="22"/>
        </w:rPr>
      </w:pPr>
      <w:r w:rsidRPr="00205DD6">
        <w:rPr>
          <w:b/>
          <w:color w:val="000000"/>
          <w:sz w:val="22"/>
          <w:szCs w:val="22"/>
        </w:rPr>
        <w:t>8.ЗАКЛЮЧИТЕЛЬНЫЕ ПОЛОЖЕНИЯ</w:t>
      </w:r>
    </w:p>
    <w:p w14:paraId="46A45A05" w14:textId="77777777" w:rsidR="00D5154A" w:rsidRPr="00205DD6" w:rsidRDefault="00D5154A" w:rsidP="00D5154A">
      <w:pPr>
        <w:widowControl w:val="0"/>
        <w:ind w:left="360"/>
        <w:jc w:val="center"/>
        <w:rPr>
          <w:b/>
          <w:color w:val="000000"/>
          <w:sz w:val="22"/>
          <w:szCs w:val="22"/>
        </w:rPr>
      </w:pPr>
    </w:p>
    <w:p w14:paraId="2A1E431E" w14:textId="77777777" w:rsidR="00D5154A" w:rsidRPr="00205DD6" w:rsidRDefault="00D5154A" w:rsidP="00D5154A">
      <w:pPr>
        <w:spacing w:line="264" w:lineRule="auto"/>
        <w:ind w:firstLine="709"/>
        <w:jc w:val="both"/>
        <w:rPr>
          <w:color w:val="000000"/>
          <w:sz w:val="22"/>
          <w:szCs w:val="22"/>
        </w:rPr>
      </w:pPr>
      <w:r w:rsidRPr="00205DD6">
        <w:rPr>
          <w:color w:val="000000"/>
          <w:sz w:val="22"/>
          <w:szCs w:val="22"/>
        </w:rPr>
        <w:t>8.1.</w:t>
      </w:r>
      <w:r w:rsidRPr="00205DD6">
        <w:rPr>
          <w:sz w:val="22"/>
          <w:szCs w:val="22"/>
        </w:rPr>
        <w:t xml:space="preserve"> Документы, переданные по факсимильной или электронной связи, имеют полную юридическую силу до получения Сторонами оригиналов</w:t>
      </w:r>
      <w:r w:rsidRPr="00205DD6">
        <w:rPr>
          <w:color w:val="000000"/>
          <w:sz w:val="22"/>
          <w:szCs w:val="22"/>
        </w:rPr>
        <w:t>. Документы, связанные с исполнением настоящего договора, и иным вопросам по настоящему договору, направленные по адресу государственной регистрации считается надлежащим направлением/получением документа, если Сторона  не уведомила о наличии почтового адреса. Все риски не получения документа лежат Стороне-получателе.</w:t>
      </w:r>
    </w:p>
    <w:p w14:paraId="66018C72" w14:textId="77777777" w:rsidR="00D5154A" w:rsidRPr="00205DD6" w:rsidRDefault="00D5154A" w:rsidP="00D5154A">
      <w:pPr>
        <w:spacing w:line="264" w:lineRule="auto"/>
        <w:ind w:firstLine="709"/>
        <w:jc w:val="both"/>
        <w:rPr>
          <w:color w:val="000000"/>
          <w:sz w:val="22"/>
          <w:szCs w:val="22"/>
        </w:rPr>
      </w:pPr>
      <w:r w:rsidRPr="00205DD6">
        <w:rPr>
          <w:color w:val="000000"/>
          <w:sz w:val="22"/>
          <w:szCs w:val="22"/>
        </w:rPr>
        <w:t>8.2. Все изменения, дополнения договора действительны лишь в том случае, если они оформлены в письменной форме. Ни одна из сторон не вправе передавать свои права и обязанности по настоящему договору третьим лицам без получения на то письменного согласия другой стороны.</w:t>
      </w:r>
    </w:p>
    <w:p w14:paraId="6475D43E" w14:textId="77777777" w:rsidR="00D5154A" w:rsidRPr="00205DD6" w:rsidRDefault="00D5154A" w:rsidP="00D5154A">
      <w:pPr>
        <w:spacing w:line="264" w:lineRule="auto"/>
        <w:ind w:firstLine="709"/>
        <w:jc w:val="both"/>
        <w:rPr>
          <w:color w:val="000000"/>
          <w:sz w:val="22"/>
          <w:szCs w:val="22"/>
        </w:rPr>
      </w:pPr>
      <w:r w:rsidRPr="00205DD6">
        <w:rPr>
          <w:color w:val="000000"/>
          <w:sz w:val="22"/>
          <w:szCs w:val="22"/>
        </w:rPr>
        <w:t>8.3.</w:t>
      </w:r>
      <w:r w:rsidR="00182C69">
        <w:rPr>
          <w:color w:val="000000"/>
          <w:sz w:val="22"/>
          <w:szCs w:val="22"/>
        </w:rPr>
        <w:t xml:space="preserve"> </w:t>
      </w:r>
      <w:r w:rsidRPr="00205DD6">
        <w:rPr>
          <w:color w:val="000000"/>
          <w:sz w:val="22"/>
          <w:szCs w:val="22"/>
        </w:rPr>
        <w:t xml:space="preserve">Настоящий договор вступает в силу с момента подписания и действует до </w:t>
      </w:r>
      <w:bookmarkStart w:id="12" w:name="ДатаОкончания"/>
      <w:r w:rsidRPr="00CF44E0">
        <w:rPr>
          <w:sz w:val="22"/>
          <w:szCs w:val="22"/>
        </w:rPr>
        <w:fldChar w:fldCharType="begin">
          <w:ffData>
            <w:name w:val="ДатаОкончания"/>
            <w:enabled/>
            <w:calcOnExit w:val="0"/>
            <w:textInput>
              <w:default w:val="ДатаОкончания"/>
            </w:textInput>
          </w:ffData>
        </w:fldChar>
      </w:r>
      <w:r w:rsidRPr="00CF44E0">
        <w:rPr>
          <w:sz w:val="22"/>
          <w:szCs w:val="22"/>
        </w:rPr>
        <w:instrText xml:space="preserve"> FORMTEXT </w:instrText>
      </w:r>
      <w:r w:rsidRPr="00CF44E0">
        <w:rPr>
          <w:sz w:val="22"/>
          <w:szCs w:val="22"/>
        </w:rPr>
      </w:r>
      <w:r w:rsidRPr="00CF44E0">
        <w:rPr>
          <w:sz w:val="22"/>
          <w:szCs w:val="22"/>
        </w:rPr>
        <w:fldChar w:fldCharType="separate"/>
      </w:r>
      <w:r w:rsidRPr="00CF44E0">
        <w:rPr>
          <w:noProof/>
          <w:sz w:val="22"/>
          <w:szCs w:val="22"/>
        </w:rPr>
        <w:t>ДатаОкончания</w:t>
      </w:r>
      <w:r w:rsidRPr="00CF44E0">
        <w:rPr>
          <w:sz w:val="22"/>
          <w:szCs w:val="22"/>
        </w:rPr>
        <w:fldChar w:fldCharType="end"/>
      </w:r>
      <w:bookmarkEnd w:id="12"/>
      <w:r w:rsidRPr="00205DD6">
        <w:rPr>
          <w:color w:val="000000"/>
          <w:sz w:val="22"/>
          <w:szCs w:val="22"/>
        </w:rPr>
        <w:t>. Истечение срока действия настоящего договора не освобождает стороны от полного исполнения своих обязательств по настоящему договору.</w:t>
      </w:r>
    </w:p>
    <w:p w14:paraId="175C3EC5" w14:textId="77777777" w:rsidR="00D5154A" w:rsidRPr="00205DD6" w:rsidRDefault="00D5154A" w:rsidP="00D5154A">
      <w:pPr>
        <w:spacing w:line="264" w:lineRule="auto"/>
        <w:ind w:firstLine="709"/>
        <w:jc w:val="both"/>
        <w:rPr>
          <w:color w:val="000000"/>
          <w:sz w:val="22"/>
          <w:szCs w:val="22"/>
        </w:rPr>
      </w:pPr>
      <w:r w:rsidRPr="00205DD6">
        <w:rPr>
          <w:color w:val="000000"/>
          <w:sz w:val="22"/>
          <w:szCs w:val="22"/>
        </w:rPr>
        <w:t>8.4. Договор считается автоматически пролонгированным на следующий календарный год, но не более двух лет подряд, если за 30 (тридцать) календарных дней до окончания срока его действия, ни одна из сторон письменно не заявит о прекращении действия настоящего договора.</w:t>
      </w:r>
    </w:p>
    <w:p w14:paraId="48E0C2CA" w14:textId="77777777" w:rsidR="00D5154A" w:rsidRPr="00205DD6" w:rsidRDefault="00D5154A" w:rsidP="00D5154A">
      <w:pPr>
        <w:spacing w:line="264" w:lineRule="auto"/>
        <w:ind w:firstLine="709"/>
        <w:jc w:val="both"/>
        <w:rPr>
          <w:color w:val="000000"/>
          <w:sz w:val="22"/>
          <w:szCs w:val="22"/>
        </w:rPr>
      </w:pPr>
      <w:r w:rsidRPr="00205DD6">
        <w:rPr>
          <w:color w:val="000000"/>
          <w:sz w:val="22"/>
          <w:szCs w:val="22"/>
        </w:rPr>
        <w:t>8.5. Договор, может быть, расторгнут в одностороннем порядке любой стороной по настоящему договору, при этом инициативная сторона должна уведомить другую сторону о предстоящем расторжении не менее чем за 30 (Тридцать) дней до даты расторжения договора.</w:t>
      </w:r>
    </w:p>
    <w:p w14:paraId="719D9433" w14:textId="77777777" w:rsidR="00D5154A" w:rsidRDefault="00D5154A" w:rsidP="00D5154A">
      <w:pPr>
        <w:spacing w:line="264" w:lineRule="auto"/>
        <w:ind w:firstLine="709"/>
        <w:jc w:val="both"/>
        <w:rPr>
          <w:color w:val="000000"/>
          <w:sz w:val="22"/>
          <w:szCs w:val="22"/>
        </w:rPr>
      </w:pPr>
      <w:r w:rsidRPr="00205DD6">
        <w:rPr>
          <w:color w:val="000000"/>
          <w:sz w:val="22"/>
          <w:szCs w:val="22"/>
        </w:rPr>
        <w:t>8.6.  Взаимоотношения сторон в части, не предусмотренной настоящим договором, регулируются действующим  законодательством Российской Федерации.</w:t>
      </w:r>
    </w:p>
    <w:p w14:paraId="454B5A0B" w14:textId="77777777" w:rsidR="00D5154A" w:rsidRPr="00205DD6" w:rsidRDefault="00D5154A" w:rsidP="00D5154A">
      <w:pPr>
        <w:spacing w:line="264" w:lineRule="auto"/>
        <w:ind w:firstLine="709"/>
        <w:jc w:val="both"/>
        <w:rPr>
          <w:color w:val="000000"/>
          <w:sz w:val="22"/>
          <w:szCs w:val="22"/>
        </w:rPr>
      </w:pPr>
      <w:r w:rsidRPr="00205DD6">
        <w:rPr>
          <w:color w:val="000000"/>
          <w:sz w:val="22"/>
          <w:szCs w:val="22"/>
        </w:rPr>
        <w:t xml:space="preserve">8.7. При смене юридического адреса, фактического места нахождения и других реквизитов Покупателя (Грузополучателя) последний уведомляет об этом Поставщика в течение трех дней с момента </w:t>
      </w:r>
      <w:r w:rsidRPr="00205DD6">
        <w:rPr>
          <w:color w:val="000000"/>
          <w:sz w:val="22"/>
          <w:szCs w:val="22"/>
        </w:rPr>
        <w:lastRenderedPageBreak/>
        <w:t>наступления изменений, с предоставлением соответствующих документальных подтверждений, в противном случае за возможные негативные последствия Поставщик ответственности не несёт.</w:t>
      </w:r>
    </w:p>
    <w:p w14:paraId="76CA3906" w14:textId="77777777" w:rsidR="00D5154A" w:rsidRDefault="00D5154A" w:rsidP="00D5154A">
      <w:pPr>
        <w:spacing w:line="264" w:lineRule="auto"/>
        <w:ind w:firstLine="709"/>
        <w:jc w:val="both"/>
        <w:rPr>
          <w:color w:val="000000"/>
          <w:sz w:val="22"/>
          <w:szCs w:val="22"/>
        </w:rPr>
      </w:pPr>
      <w:r w:rsidRPr="00205DD6">
        <w:rPr>
          <w:color w:val="000000"/>
          <w:sz w:val="22"/>
          <w:szCs w:val="22"/>
        </w:rPr>
        <w:t>8.8. Настоящий договор составлен на русском языке в 2 (Двух) экземплярах, по одному для каждой из сторон, имеющих одинаковую юридическую силу.</w:t>
      </w:r>
    </w:p>
    <w:p w14:paraId="46FAA400" w14:textId="77777777" w:rsidR="00CF4363" w:rsidRDefault="00CF4363" w:rsidP="00CF4363">
      <w:pPr>
        <w:spacing w:line="264" w:lineRule="auto"/>
        <w:ind w:firstLine="709"/>
        <w:jc w:val="both"/>
        <w:rPr>
          <w:color w:val="000000"/>
          <w:sz w:val="22"/>
          <w:szCs w:val="22"/>
        </w:rPr>
      </w:pPr>
      <w:r>
        <w:rPr>
          <w:color w:val="000000"/>
          <w:sz w:val="22"/>
          <w:szCs w:val="22"/>
        </w:rPr>
        <w:t>8.9.  В целях получения автоматизированного доступа к оформлению заказов на поставку товара, к финансовой информации (формированию акта сверки и счета на оплату), Покупатель регистрируется в программе «Личный Кабинет Партнера», который расположен по адресу https://b2b.akkermann.ru/ (далее Личный кабинет/ЛК)</w:t>
      </w:r>
    </w:p>
    <w:p w14:paraId="1872618E" w14:textId="77777777" w:rsidR="00CF4363" w:rsidRDefault="00CF4363" w:rsidP="00CF4363">
      <w:pPr>
        <w:spacing w:line="264" w:lineRule="auto"/>
        <w:ind w:firstLine="709"/>
        <w:jc w:val="both"/>
        <w:rPr>
          <w:color w:val="000000"/>
          <w:sz w:val="22"/>
          <w:szCs w:val="22"/>
        </w:rPr>
      </w:pPr>
      <w:r>
        <w:rPr>
          <w:color w:val="000000"/>
          <w:sz w:val="22"/>
          <w:szCs w:val="22"/>
        </w:rPr>
        <w:t>После подтверждения своего намерения подключится к программе «Личный Кабинет Партнера» Покупателю выдаются данные для доступа в Личный Кабинет (логин и пароль), проводится обучение для сотрудника Покупателя, указанного им.</w:t>
      </w:r>
    </w:p>
    <w:p w14:paraId="771537FC" w14:textId="77777777" w:rsidR="00CF4363" w:rsidRDefault="00CF4363" w:rsidP="00CF4363">
      <w:pPr>
        <w:spacing w:line="264" w:lineRule="auto"/>
        <w:ind w:firstLine="709"/>
        <w:jc w:val="both"/>
        <w:rPr>
          <w:color w:val="000000"/>
          <w:sz w:val="22"/>
          <w:szCs w:val="22"/>
        </w:rPr>
      </w:pPr>
      <w:r>
        <w:rPr>
          <w:color w:val="000000"/>
          <w:sz w:val="22"/>
          <w:szCs w:val="22"/>
        </w:rPr>
        <w:t>Факт регистрации Покупателя в программе «Личный Кабинет Партнера» свидетельствует о его ознакомлении с Инструкцией пользователя Личного кабинета и осведомленности о функциональных возможностях Личного Кабинета.</w:t>
      </w:r>
    </w:p>
    <w:p w14:paraId="0411AF9E" w14:textId="77777777" w:rsidR="00CF4363" w:rsidRDefault="00CF4363" w:rsidP="00CF4363">
      <w:pPr>
        <w:spacing w:line="264" w:lineRule="auto"/>
        <w:ind w:firstLine="709"/>
        <w:jc w:val="both"/>
        <w:rPr>
          <w:color w:val="000000"/>
          <w:sz w:val="22"/>
          <w:szCs w:val="22"/>
        </w:rPr>
      </w:pPr>
      <w:r>
        <w:rPr>
          <w:color w:val="000000"/>
          <w:sz w:val="22"/>
          <w:szCs w:val="22"/>
        </w:rPr>
        <w:t>Регистрация Покупателя в программе «Личный Кабинет Партнера» не отменяет условий договора поставки о порядке согласования сторонами марки Товара, цены, сроков поставки, количества, упаковки, условий поставки Товара, которые согласовываются в спецификациях к договору, являющимися его неотъемлемыми частями и имеют приоритетное юридическое значение.</w:t>
      </w:r>
    </w:p>
    <w:p w14:paraId="358AF79F" w14:textId="77777777" w:rsidR="00CF4363" w:rsidRDefault="00CF4363" w:rsidP="00CF4363">
      <w:pPr>
        <w:spacing w:line="264" w:lineRule="auto"/>
        <w:ind w:firstLine="709"/>
        <w:jc w:val="both"/>
        <w:rPr>
          <w:color w:val="000000"/>
          <w:sz w:val="22"/>
          <w:szCs w:val="22"/>
        </w:rPr>
      </w:pPr>
      <w:r>
        <w:rPr>
          <w:color w:val="000000"/>
          <w:sz w:val="22"/>
          <w:szCs w:val="22"/>
        </w:rPr>
        <w:t xml:space="preserve">Любые документы, сформированные Покупателем в Личном кабинете, носят ознакомительный, информационный характер, и только в случае письменного подтверждения/подписания документа уполномоченным лицом в порядке установленным Договором, документ имеет юридическую силу для Сторон. </w:t>
      </w:r>
    </w:p>
    <w:p w14:paraId="2F4A6395" w14:textId="77777777" w:rsidR="00CF4363" w:rsidRDefault="00CF4363" w:rsidP="00CF4363">
      <w:pPr>
        <w:spacing w:line="264" w:lineRule="auto"/>
        <w:ind w:firstLine="709"/>
        <w:jc w:val="both"/>
        <w:rPr>
          <w:color w:val="000000"/>
          <w:sz w:val="22"/>
          <w:szCs w:val="22"/>
        </w:rPr>
      </w:pPr>
      <w:r>
        <w:rPr>
          <w:color w:val="000000"/>
          <w:sz w:val="22"/>
          <w:szCs w:val="22"/>
        </w:rPr>
        <w:t>Допускается  в программе «Личный Кабинет Партнера» блокировка формирования/оформления документов включая, но не ограничиваясь заказами на отгрузку, счетов на оплату в период изменения цены (с даты направления Покупателю соответствующего уведомления до оформления сторонами в порядке, предусмотренном условиями договора, новой спецификации), что  не является нарушением условий настоящего Договора, порядка предоставления доступа к программе «Личный Кабинет Партнера» и не может быть основанием для предъявления каких – либо имущественных требований к Поставщику.</w:t>
      </w:r>
    </w:p>
    <w:p w14:paraId="53DB1648" w14:textId="77777777" w:rsidR="00CF4363" w:rsidRPr="00205DD6" w:rsidRDefault="00CF4363" w:rsidP="00CF4363">
      <w:pPr>
        <w:spacing w:line="264" w:lineRule="auto"/>
        <w:ind w:firstLine="709"/>
        <w:jc w:val="both"/>
        <w:rPr>
          <w:color w:val="000000"/>
          <w:sz w:val="22"/>
          <w:szCs w:val="22"/>
        </w:rPr>
      </w:pPr>
      <w:r>
        <w:rPr>
          <w:color w:val="000000"/>
          <w:sz w:val="22"/>
          <w:szCs w:val="22"/>
        </w:rPr>
        <w:t>В случае оформления Покупателем заказа на отгрузку с датой поставки/отгрузки (доставки или выборки), следующей за датой, указанной в уведомлении об изменение цены, в т.ч. если Покупателем сформирован и оплачен счет на оплату, поставка может быть осуществлена исключительно по измененным ценам. В этом случае Поставщик имеет право не производить поставку Товара до поступления от покупателя денежных средств в полном объеме.</w:t>
      </w:r>
    </w:p>
    <w:p w14:paraId="16F2A91E" w14:textId="77777777" w:rsidR="00D5154A" w:rsidRPr="00205DD6" w:rsidRDefault="00D5154A" w:rsidP="00D5154A">
      <w:pPr>
        <w:jc w:val="both"/>
        <w:rPr>
          <w:color w:val="000000"/>
          <w:sz w:val="22"/>
          <w:szCs w:val="22"/>
        </w:rPr>
      </w:pPr>
    </w:p>
    <w:p w14:paraId="764E9905" w14:textId="77777777" w:rsidR="00182C69" w:rsidRPr="00182C69" w:rsidRDefault="00182C69" w:rsidP="00182C69">
      <w:pPr>
        <w:suppressAutoHyphens w:val="0"/>
        <w:ind w:firstLine="709"/>
        <w:jc w:val="center"/>
        <w:rPr>
          <w:b/>
          <w:bCs/>
          <w:sz w:val="22"/>
          <w:szCs w:val="22"/>
          <w:lang w:eastAsia="ru-RU"/>
        </w:rPr>
      </w:pPr>
      <w:r>
        <w:rPr>
          <w:b/>
          <w:bCs/>
          <w:sz w:val="22"/>
          <w:szCs w:val="22"/>
          <w:lang w:eastAsia="ru-RU"/>
        </w:rPr>
        <w:t xml:space="preserve">9. </w:t>
      </w:r>
      <w:r w:rsidRPr="00182C69">
        <w:rPr>
          <w:b/>
          <w:bCs/>
          <w:sz w:val="22"/>
          <w:szCs w:val="22"/>
          <w:lang w:eastAsia="ru-RU"/>
        </w:rPr>
        <w:t>АНТИКОРРУПЦИОННАЯ ОГОВОРКА.</w:t>
      </w:r>
    </w:p>
    <w:p w14:paraId="40514CB4" w14:textId="77777777" w:rsidR="00182C69" w:rsidRPr="00182C69" w:rsidRDefault="00182C69" w:rsidP="00182C69">
      <w:pPr>
        <w:suppressAutoHyphens w:val="0"/>
        <w:ind w:firstLine="709"/>
        <w:jc w:val="both"/>
        <w:rPr>
          <w:sz w:val="22"/>
          <w:szCs w:val="22"/>
          <w:lang w:eastAsia="ru-RU"/>
        </w:rPr>
      </w:pPr>
    </w:p>
    <w:p w14:paraId="09F860D9"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9.1. Стороны проводят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предпринимательской деятельностью, обеспечение более быстрого решения тех или иных вопросов.</w:t>
      </w:r>
    </w:p>
    <w:p w14:paraId="18A814F0"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9.2. Стороны обязуются соблюдать применяемое законодательство по противодействию коррупции, включая любые и все следующие законы и подзаконные акты, принятые во исполнение таких законов (с учетом изменений и дополнений, периодически вносимых в такие нормативные акты), именуемое в дальнейшем «Антикоррупционное законодательство»:</w:t>
      </w:r>
    </w:p>
    <w:p w14:paraId="03380632"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 Федеральный закон от 25.12.2008 г. № 273-ФЗ «О противодействии коррупции»;</w:t>
      </w:r>
    </w:p>
    <w:p w14:paraId="175258D3"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 Федеральный закон от 07.08.2001 г. № 115-ФЗ «О противодействии легализации (отмыванию) доходов, полученных преступным путем, и финансового терроризма»;</w:t>
      </w:r>
    </w:p>
    <w:p w14:paraId="4D265405" w14:textId="77777777" w:rsidR="00182C69" w:rsidRDefault="00182C69" w:rsidP="00182C69">
      <w:pPr>
        <w:suppressAutoHyphens w:val="0"/>
        <w:ind w:firstLine="709"/>
        <w:jc w:val="both"/>
        <w:rPr>
          <w:sz w:val="22"/>
          <w:szCs w:val="22"/>
          <w:lang w:eastAsia="ru-RU"/>
        </w:rPr>
      </w:pPr>
      <w:r w:rsidRPr="00182C69">
        <w:rPr>
          <w:sz w:val="22"/>
          <w:szCs w:val="22"/>
          <w:lang w:eastAsia="ru-RU"/>
        </w:rPr>
        <w:t>- любые нормативные правовые акты, принятые во исполнение Конвенции ОЭСР по борьбе с подкупом иностранных должностных лиц при осуществлении международных коммерческих сделок (Стамбул, 21.11.1997 г.) или Конвенции ООН против коррупции (принята Генеральной Ассамблеей ООН 31.10.2003 г.).</w:t>
      </w:r>
    </w:p>
    <w:p w14:paraId="52722B97"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 xml:space="preserve">9.3. Стороны обязуются соблюдать Антикоррупционное законодательство и, в любом случае, должны обеспечить со своих Сторон и со стороны своих работников запрет предложения или </w:t>
      </w:r>
      <w:r w:rsidRPr="00182C69">
        <w:rPr>
          <w:sz w:val="22"/>
          <w:szCs w:val="22"/>
          <w:lang w:eastAsia="ru-RU"/>
        </w:rPr>
        <w:lastRenderedPageBreak/>
        <w:t>предоставления каких-либо коррупционных выплат (денежных средств или ценных подарков) и запрет давать согласие на предоставление коррупционных выплат (денежных средств или ценных подарков) любым лицам (включая, помимо прочего, частных лиц и государственных служащих, организации и учреждения), а также запрет добиваться получения, принимать или соглашаться принять от какого-либо лица какие-либо выплаты (денежные средства или иные ценные подарки), прямо или косвенно, а также обеспечить информирование своих контрагентов и/или посредников (включая субподрядчиков, агентов и других посредников) о необходимости соблюдения вышеуказанных запретов, в связи с Договором (далее – Антикоррупционное обязательство).</w:t>
      </w:r>
    </w:p>
    <w:p w14:paraId="00FF2FA7"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9.4. Стороны обязуются:</w:t>
      </w:r>
    </w:p>
    <w:p w14:paraId="58D3CD71"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9.4.1. Незамедлительно уведомлять друг друга в письменной форме о любых случаях нарушения Антикоррупционного законодательства;</w:t>
      </w:r>
    </w:p>
    <w:p w14:paraId="507D5599"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9.4.2. По требованию делать все необходимое для оказания помощи в обеспечении соблюдения и в контроле за соблюдением Антикоррупционного законодательства;</w:t>
      </w:r>
    </w:p>
    <w:p w14:paraId="7349A2F3"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9.4.3. Ясно дать понять другим лицам при совершении каких-либо сделок, связанных с любой из Сторон, что они обязаны соблюдать Антикоррупционное законодательство.</w:t>
      </w:r>
    </w:p>
    <w:p w14:paraId="6AFD3258"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9.5. Стороны соглашаются и подтверждают, что любая из Сторон вправе, либо самостоятельно, либо через своих надлежащим образом назначенных представителей, проводить проверки и аудиты любых и всех учетных книг, документов  и счетов/запрашивать и получать учетные книги, документы, счета для проверки на предмет соблюдения другой Стороной Антикоррупционного законодательства, при условии, что они имеют отношение к обязательствам по Договору.</w:t>
      </w:r>
    </w:p>
    <w:p w14:paraId="0E8153BB"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9.6. При возникновении у любой из Сторон объективных (разумных и добросовестных) свидетельств того, что другая Сторона нарушила свои Антикоррупционные обязательства, заинтересованная Сторона вправе отправить в адрес другой Стороны соответствующее уведомление с требованием предоставить разъяснения и раскрыть информацию об исполнении ею своих Антикоррупционных обязательств по Договору.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получения письменного уведомления.</w:t>
      </w:r>
    </w:p>
    <w:p w14:paraId="1275E6DB"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 xml:space="preserve">Стороны обязуются предоставлять друг другу соответствующие данные и информацию согласно требованию, а также, если нарушение Антикоррупционного обязательства имело место, доказательства того, что оно устранено, обязуется сотрудничать в связи с указанными обстоятельствами в целях устранения/недопущения нарушений Антикоррупционных обязательств и обстоятельств, которые могут указывать на нарушения в ходе деятельности одной из Сторон в связи с Договором. </w:t>
      </w:r>
    </w:p>
    <w:p w14:paraId="502622B2"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Неисполнение любой из Сторон требований данного пункта, равно как и непредставление надлежащих доказательств, определенно подтверждающих отсутствие нарушения Антикоррупционного обязательства со своей стороны дает право любой из Сторон расторгнуть Договор путем направления в адрес другой Стороны соответствующего письменного уведомления, при условии, что такое решение не связано  с намерением прикрыть иное основание (обусловлено причинами, отличными от нарушения Антикоррупционного обязательства) для расторжения.</w:t>
      </w:r>
    </w:p>
    <w:p w14:paraId="620DD6E9" w14:textId="77777777" w:rsidR="00182C69" w:rsidRPr="00182C69" w:rsidRDefault="00182C69" w:rsidP="00182C69">
      <w:pPr>
        <w:suppressAutoHyphens w:val="0"/>
        <w:ind w:firstLine="709"/>
        <w:jc w:val="both"/>
        <w:rPr>
          <w:sz w:val="22"/>
          <w:szCs w:val="22"/>
          <w:lang w:eastAsia="ru-RU"/>
        </w:rPr>
      </w:pPr>
      <w:r w:rsidRPr="00182C69">
        <w:rPr>
          <w:sz w:val="22"/>
          <w:szCs w:val="22"/>
          <w:lang w:eastAsia="ru-RU"/>
        </w:rPr>
        <w:t> </w:t>
      </w:r>
    </w:p>
    <w:p w14:paraId="47FA9717" w14:textId="77777777" w:rsidR="00182C69" w:rsidRPr="00182C69" w:rsidRDefault="00182C69" w:rsidP="00182C69">
      <w:pPr>
        <w:suppressAutoHyphens w:val="0"/>
        <w:ind w:firstLine="709"/>
        <w:jc w:val="center"/>
        <w:rPr>
          <w:sz w:val="22"/>
          <w:szCs w:val="22"/>
          <w:lang w:eastAsia="ru-RU"/>
        </w:rPr>
      </w:pPr>
      <w:r w:rsidRPr="00182C69">
        <w:rPr>
          <w:b/>
          <w:bCs/>
          <w:sz w:val="22"/>
          <w:szCs w:val="22"/>
          <w:lang w:eastAsia="ru-RU"/>
        </w:rPr>
        <w:t>10. ЮРИДИЧЕСКИЕ АДРЕСА И РЕКВИЗИТЫ СТОРОН</w:t>
      </w:r>
    </w:p>
    <w:p w14:paraId="73831D27" w14:textId="77777777" w:rsidR="00D5154A" w:rsidRPr="00205DD6" w:rsidRDefault="00D5154A" w:rsidP="00D5154A">
      <w:pPr>
        <w:widowControl w:val="0"/>
        <w:spacing w:line="240" w:lineRule="atLeast"/>
        <w:ind w:left="357"/>
        <w:contextualSpacing/>
        <w:jc w:val="center"/>
        <w:rPr>
          <w:b/>
          <w:color w:val="000000"/>
          <w:sz w:val="22"/>
          <w:szCs w:val="22"/>
        </w:rPr>
      </w:pPr>
    </w:p>
    <w:p w14:paraId="08024C2B" w14:textId="77777777" w:rsidR="00D5154A" w:rsidRPr="00182C69" w:rsidRDefault="00182C69" w:rsidP="00D5154A">
      <w:pPr>
        <w:spacing w:before="120" w:line="240" w:lineRule="atLeast"/>
        <w:jc w:val="both"/>
        <w:rPr>
          <w:bCs/>
          <w:color w:val="000000"/>
          <w:sz w:val="22"/>
          <w:szCs w:val="22"/>
        </w:rPr>
      </w:pPr>
      <w:r w:rsidRPr="00182C69">
        <w:rPr>
          <w:color w:val="000000"/>
          <w:sz w:val="22"/>
          <w:szCs w:val="22"/>
        </w:rPr>
        <w:t>10</w:t>
      </w:r>
      <w:r w:rsidR="00D5154A" w:rsidRPr="00182C69">
        <w:rPr>
          <w:color w:val="000000"/>
          <w:sz w:val="22"/>
          <w:szCs w:val="22"/>
        </w:rPr>
        <w:t>.1. </w:t>
      </w:r>
      <w:r w:rsidR="00D5154A" w:rsidRPr="00182C69">
        <w:rPr>
          <w:bCs/>
          <w:color w:val="000000"/>
          <w:sz w:val="22"/>
          <w:szCs w:val="22"/>
        </w:rPr>
        <w:t xml:space="preserve">Поставщик: </w:t>
      </w:r>
      <w:r w:rsidR="003A6BD2" w:rsidRPr="00182C69">
        <w:rPr>
          <w:b/>
          <w:bCs/>
          <w:color w:val="000000"/>
          <w:sz w:val="22"/>
          <w:szCs w:val="22"/>
        </w:rPr>
        <w:t>ОО</w:t>
      </w:r>
      <w:r w:rsidR="00D5154A" w:rsidRPr="00182C69">
        <w:rPr>
          <w:b/>
          <w:bCs/>
          <w:color w:val="000000"/>
          <w:sz w:val="22"/>
          <w:szCs w:val="22"/>
        </w:rPr>
        <w:t>О «Горнозаводскцемент»</w:t>
      </w:r>
      <w:r w:rsidR="00D5154A" w:rsidRPr="00182C69">
        <w:rPr>
          <w:bCs/>
          <w:color w:val="000000"/>
          <w:sz w:val="22"/>
          <w:szCs w:val="22"/>
        </w:rPr>
        <w:t xml:space="preserve">, </w:t>
      </w:r>
    </w:p>
    <w:p w14:paraId="5B30CFC8" w14:textId="77777777" w:rsidR="00D5154A" w:rsidRPr="000D538F" w:rsidRDefault="00D5154A" w:rsidP="00D5154A">
      <w:pPr>
        <w:spacing w:line="200" w:lineRule="atLeast"/>
        <w:jc w:val="both"/>
        <w:rPr>
          <w:bCs/>
          <w:color w:val="000000"/>
          <w:sz w:val="22"/>
          <w:szCs w:val="22"/>
        </w:rPr>
      </w:pPr>
      <w:r w:rsidRPr="000D538F">
        <w:rPr>
          <w:bCs/>
          <w:color w:val="000000"/>
          <w:sz w:val="22"/>
          <w:szCs w:val="22"/>
        </w:rPr>
        <w:t>Юридический адрес:</w:t>
      </w:r>
      <w:r w:rsidR="001C35D8" w:rsidRPr="000D538F">
        <w:rPr>
          <w:bCs/>
          <w:color w:val="000000"/>
          <w:sz w:val="22"/>
          <w:szCs w:val="22"/>
        </w:rPr>
        <w:t xml:space="preserve"> 618820, </w:t>
      </w:r>
      <w:r w:rsidRPr="000D538F">
        <w:rPr>
          <w:bCs/>
          <w:color w:val="000000"/>
          <w:sz w:val="22"/>
          <w:szCs w:val="22"/>
        </w:rPr>
        <w:t xml:space="preserve"> Пермский край,</w:t>
      </w:r>
      <w:r w:rsidR="0097078E" w:rsidRPr="000D538F">
        <w:rPr>
          <w:bCs/>
          <w:color w:val="000000"/>
          <w:sz w:val="22"/>
          <w:szCs w:val="22"/>
        </w:rPr>
        <w:t xml:space="preserve"> Г.О.Г</w:t>
      </w:r>
      <w:r w:rsidR="001C35D8" w:rsidRPr="000D538F">
        <w:rPr>
          <w:bCs/>
          <w:color w:val="000000"/>
          <w:sz w:val="22"/>
          <w:szCs w:val="22"/>
        </w:rPr>
        <w:t>ор</w:t>
      </w:r>
      <w:r w:rsidR="0097078E" w:rsidRPr="000D538F">
        <w:rPr>
          <w:bCs/>
          <w:color w:val="000000"/>
          <w:sz w:val="22"/>
          <w:szCs w:val="22"/>
        </w:rPr>
        <w:t>нозаводский,</w:t>
      </w:r>
      <w:r w:rsidRPr="000D538F">
        <w:rPr>
          <w:bCs/>
          <w:color w:val="000000"/>
          <w:sz w:val="22"/>
          <w:szCs w:val="22"/>
        </w:rPr>
        <w:t xml:space="preserve"> г.Горнозаводск</w:t>
      </w:r>
      <w:r w:rsidR="0097078E" w:rsidRPr="000D538F">
        <w:rPr>
          <w:bCs/>
          <w:color w:val="000000"/>
          <w:sz w:val="22"/>
          <w:szCs w:val="22"/>
        </w:rPr>
        <w:t>, тер.Горнозаводскцемент, зд.1</w:t>
      </w:r>
      <w:r w:rsidRPr="000D538F">
        <w:rPr>
          <w:bCs/>
          <w:color w:val="000000"/>
          <w:sz w:val="22"/>
          <w:szCs w:val="22"/>
        </w:rPr>
        <w:t>;</w:t>
      </w:r>
    </w:p>
    <w:p w14:paraId="7AA01467" w14:textId="77777777" w:rsidR="00D5154A" w:rsidRPr="000D538F" w:rsidRDefault="00D5154A" w:rsidP="00D5154A">
      <w:pPr>
        <w:spacing w:line="200" w:lineRule="atLeast"/>
        <w:jc w:val="both"/>
        <w:rPr>
          <w:bCs/>
          <w:color w:val="000000"/>
          <w:sz w:val="22"/>
          <w:szCs w:val="22"/>
        </w:rPr>
      </w:pPr>
      <w:r w:rsidRPr="000D538F">
        <w:rPr>
          <w:bCs/>
          <w:color w:val="000000"/>
          <w:sz w:val="22"/>
          <w:szCs w:val="22"/>
        </w:rPr>
        <w:t>Почтовый адрес</w:t>
      </w:r>
      <w:r w:rsidR="0097078E" w:rsidRPr="000D538F">
        <w:rPr>
          <w:bCs/>
          <w:color w:val="000000"/>
          <w:sz w:val="22"/>
          <w:szCs w:val="22"/>
        </w:rPr>
        <w:t xml:space="preserve">: </w:t>
      </w:r>
      <w:r w:rsidR="001C35D8" w:rsidRPr="000D538F">
        <w:rPr>
          <w:bCs/>
          <w:color w:val="000000"/>
          <w:sz w:val="22"/>
          <w:szCs w:val="22"/>
        </w:rPr>
        <w:t xml:space="preserve">618820, </w:t>
      </w:r>
      <w:r w:rsidR="0097078E" w:rsidRPr="000D538F">
        <w:rPr>
          <w:bCs/>
          <w:color w:val="000000"/>
          <w:sz w:val="22"/>
          <w:szCs w:val="22"/>
        </w:rPr>
        <w:t>Пермский край, Г.О.Г</w:t>
      </w:r>
      <w:r w:rsidR="001C35D8" w:rsidRPr="000D538F">
        <w:rPr>
          <w:bCs/>
          <w:color w:val="000000"/>
          <w:sz w:val="22"/>
          <w:szCs w:val="22"/>
        </w:rPr>
        <w:t>ор</w:t>
      </w:r>
      <w:r w:rsidR="0097078E" w:rsidRPr="000D538F">
        <w:rPr>
          <w:bCs/>
          <w:color w:val="000000"/>
          <w:sz w:val="22"/>
          <w:szCs w:val="22"/>
        </w:rPr>
        <w:t>нозаводский, г.Горнозаводск, тер.Горнозаводскцемент, зд.1</w:t>
      </w:r>
      <w:r w:rsidRPr="000D538F">
        <w:rPr>
          <w:bCs/>
          <w:color w:val="000000"/>
          <w:sz w:val="22"/>
          <w:szCs w:val="22"/>
        </w:rPr>
        <w:t>;</w:t>
      </w:r>
    </w:p>
    <w:p w14:paraId="6A3BB112" w14:textId="77777777" w:rsidR="00D5154A" w:rsidRPr="000D538F" w:rsidRDefault="00C81836" w:rsidP="00D5154A">
      <w:pPr>
        <w:rPr>
          <w:color w:val="212121"/>
          <w:sz w:val="22"/>
          <w:szCs w:val="22"/>
          <w:shd w:val="clear" w:color="auto" w:fill="FFFFFF"/>
        </w:rPr>
      </w:pPr>
      <w:r w:rsidRPr="000D538F">
        <w:rPr>
          <w:color w:val="212121"/>
          <w:sz w:val="22"/>
          <w:szCs w:val="22"/>
          <w:shd w:val="clear" w:color="auto" w:fill="FFFFFF"/>
        </w:rPr>
        <w:t>ИНН 5918218070</w:t>
      </w:r>
      <w:r w:rsidR="00D5154A" w:rsidRPr="000D538F">
        <w:rPr>
          <w:bCs/>
          <w:color w:val="000000"/>
          <w:sz w:val="22"/>
          <w:szCs w:val="22"/>
        </w:rPr>
        <w:t xml:space="preserve">, </w:t>
      </w:r>
      <w:r w:rsidRPr="000D538F">
        <w:rPr>
          <w:color w:val="212121"/>
          <w:sz w:val="22"/>
          <w:szCs w:val="22"/>
          <w:shd w:val="clear" w:color="auto" w:fill="FFFFFF"/>
        </w:rPr>
        <w:t>КПП 591801001</w:t>
      </w:r>
    </w:p>
    <w:p w14:paraId="0F04F0E9" w14:textId="77777777" w:rsidR="00537861" w:rsidRPr="000D538F" w:rsidRDefault="00274483" w:rsidP="00537861">
      <w:pPr>
        <w:rPr>
          <w:bCs/>
          <w:color w:val="000000"/>
          <w:sz w:val="22"/>
          <w:szCs w:val="22"/>
        </w:rPr>
      </w:pPr>
      <w:r w:rsidRPr="000D538F">
        <w:rPr>
          <w:bCs/>
          <w:color w:val="000000"/>
          <w:sz w:val="22"/>
          <w:szCs w:val="22"/>
        </w:rPr>
        <w:t>Банк ГПБ (АО)</w:t>
      </w:r>
      <w:r w:rsidR="00537861" w:rsidRPr="000D538F">
        <w:rPr>
          <w:bCs/>
          <w:color w:val="000000"/>
          <w:sz w:val="22"/>
          <w:szCs w:val="22"/>
        </w:rPr>
        <w:t xml:space="preserve"> </w:t>
      </w:r>
    </w:p>
    <w:p w14:paraId="4B9AC74D" w14:textId="77777777" w:rsidR="00537861" w:rsidRPr="000D538F" w:rsidRDefault="00537861" w:rsidP="00537861">
      <w:pPr>
        <w:rPr>
          <w:bCs/>
          <w:color w:val="000000"/>
          <w:sz w:val="22"/>
          <w:szCs w:val="22"/>
        </w:rPr>
      </w:pPr>
      <w:r w:rsidRPr="000D538F">
        <w:rPr>
          <w:bCs/>
          <w:color w:val="000000"/>
          <w:sz w:val="22"/>
          <w:szCs w:val="22"/>
        </w:rPr>
        <w:t xml:space="preserve">р/с </w:t>
      </w:r>
      <w:r w:rsidR="00274483" w:rsidRPr="000D538F">
        <w:rPr>
          <w:bCs/>
          <w:color w:val="000000"/>
          <w:sz w:val="22"/>
          <w:szCs w:val="22"/>
        </w:rPr>
        <w:t>40702810200000047932</w:t>
      </w:r>
      <w:r w:rsidRPr="000D538F">
        <w:rPr>
          <w:bCs/>
          <w:color w:val="000000"/>
          <w:sz w:val="22"/>
          <w:szCs w:val="22"/>
        </w:rPr>
        <w:t xml:space="preserve"> </w:t>
      </w:r>
    </w:p>
    <w:p w14:paraId="0BDCB8B5" w14:textId="77777777" w:rsidR="00537861" w:rsidRPr="000D538F" w:rsidRDefault="00537861" w:rsidP="00537861">
      <w:pPr>
        <w:rPr>
          <w:bCs/>
          <w:color w:val="000000"/>
          <w:sz w:val="22"/>
          <w:szCs w:val="22"/>
        </w:rPr>
      </w:pPr>
      <w:r w:rsidRPr="000D538F">
        <w:rPr>
          <w:bCs/>
          <w:color w:val="000000"/>
          <w:sz w:val="22"/>
          <w:szCs w:val="22"/>
        </w:rPr>
        <w:t>к/с 30101810</w:t>
      </w:r>
      <w:r w:rsidR="00274483" w:rsidRPr="000D538F">
        <w:rPr>
          <w:bCs/>
          <w:color w:val="000000"/>
          <w:sz w:val="22"/>
          <w:szCs w:val="22"/>
        </w:rPr>
        <w:t>2</w:t>
      </w:r>
      <w:r w:rsidRPr="000D538F">
        <w:rPr>
          <w:bCs/>
          <w:color w:val="000000"/>
          <w:sz w:val="22"/>
          <w:szCs w:val="22"/>
        </w:rPr>
        <w:t>00000000</w:t>
      </w:r>
      <w:r w:rsidR="00274483" w:rsidRPr="000D538F">
        <w:rPr>
          <w:bCs/>
          <w:color w:val="000000"/>
          <w:sz w:val="22"/>
          <w:szCs w:val="22"/>
        </w:rPr>
        <w:t>823 в ГУ Банка России по ЦФО</w:t>
      </w:r>
      <w:r w:rsidRPr="000D538F">
        <w:rPr>
          <w:bCs/>
          <w:color w:val="000000"/>
          <w:sz w:val="22"/>
          <w:szCs w:val="22"/>
        </w:rPr>
        <w:t xml:space="preserve">, БИК </w:t>
      </w:r>
      <w:r w:rsidR="00274483" w:rsidRPr="000D538F">
        <w:rPr>
          <w:bCs/>
          <w:color w:val="000000"/>
          <w:sz w:val="22"/>
          <w:szCs w:val="22"/>
        </w:rPr>
        <w:t xml:space="preserve">044525823, </w:t>
      </w:r>
      <w:r w:rsidR="0084656C" w:rsidRPr="000D538F">
        <w:rPr>
          <w:bCs/>
          <w:color w:val="000000"/>
          <w:sz w:val="22"/>
          <w:szCs w:val="22"/>
        </w:rPr>
        <w:t>ИНН Банка 7744001497</w:t>
      </w:r>
    </w:p>
    <w:p w14:paraId="2DA6A22A" w14:textId="77777777" w:rsidR="00537861" w:rsidRPr="000D538F" w:rsidRDefault="00537861" w:rsidP="00537861">
      <w:pPr>
        <w:spacing w:line="200" w:lineRule="atLeast"/>
        <w:jc w:val="both"/>
        <w:rPr>
          <w:bCs/>
          <w:color w:val="000000"/>
          <w:sz w:val="22"/>
          <w:szCs w:val="22"/>
        </w:rPr>
      </w:pPr>
      <w:r w:rsidRPr="000D538F">
        <w:rPr>
          <w:bCs/>
          <w:color w:val="000000"/>
          <w:sz w:val="22"/>
          <w:szCs w:val="22"/>
        </w:rPr>
        <w:t>Станция: Пашия Свердловской ж/д, код станции 767007</w:t>
      </w:r>
    </w:p>
    <w:p w14:paraId="6CA7F7C0" w14:textId="77777777" w:rsidR="00537861" w:rsidRPr="000D538F" w:rsidRDefault="00537861" w:rsidP="00537861">
      <w:pPr>
        <w:rPr>
          <w:color w:val="212121"/>
          <w:sz w:val="22"/>
          <w:szCs w:val="22"/>
          <w:shd w:val="clear" w:color="auto" w:fill="FFFFFF"/>
          <w:lang w:eastAsia="ar-SA"/>
        </w:rPr>
      </w:pPr>
      <w:r w:rsidRPr="000D538F">
        <w:rPr>
          <w:bCs/>
          <w:color w:val="000000"/>
          <w:sz w:val="22"/>
          <w:szCs w:val="22"/>
        </w:rPr>
        <w:t>ОКПО</w:t>
      </w:r>
      <w:r w:rsidRPr="000D538F">
        <w:rPr>
          <w:bCs/>
          <w:sz w:val="22"/>
          <w:szCs w:val="22"/>
        </w:rPr>
        <w:t xml:space="preserve">: </w:t>
      </w:r>
      <w:r w:rsidRPr="000D538F">
        <w:rPr>
          <w:sz w:val="22"/>
          <w:szCs w:val="22"/>
          <w:shd w:val="clear" w:color="auto" w:fill="FFFFFF"/>
        </w:rPr>
        <w:t>46867945</w:t>
      </w:r>
      <w:r w:rsidR="0084656C" w:rsidRPr="000D538F">
        <w:rPr>
          <w:sz w:val="22"/>
          <w:szCs w:val="22"/>
          <w:shd w:val="clear" w:color="auto" w:fill="FFFFFF"/>
        </w:rPr>
        <w:t xml:space="preserve">, </w:t>
      </w:r>
      <w:r w:rsidR="0084656C" w:rsidRPr="000D538F">
        <w:rPr>
          <w:bCs/>
          <w:color w:val="000000"/>
          <w:sz w:val="22"/>
          <w:szCs w:val="22"/>
        </w:rPr>
        <w:t>ОГРН 1205900032106</w:t>
      </w:r>
    </w:p>
    <w:p w14:paraId="02D8806F" w14:textId="77777777" w:rsidR="00D5154A" w:rsidRPr="000D538F" w:rsidRDefault="00D5154A" w:rsidP="00D5154A">
      <w:pPr>
        <w:jc w:val="both"/>
        <w:rPr>
          <w:bCs/>
          <w:color w:val="000000"/>
          <w:sz w:val="22"/>
          <w:szCs w:val="22"/>
        </w:rPr>
      </w:pPr>
      <w:r w:rsidRPr="000D538F">
        <w:rPr>
          <w:bCs/>
          <w:color w:val="000000"/>
          <w:sz w:val="22"/>
          <w:szCs w:val="22"/>
          <w:lang w:val="en-US"/>
        </w:rPr>
        <w:t>e</w:t>
      </w:r>
      <w:r w:rsidRPr="000D538F">
        <w:rPr>
          <w:bCs/>
          <w:color w:val="000000"/>
          <w:sz w:val="22"/>
          <w:szCs w:val="22"/>
        </w:rPr>
        <w:t>-</w:t>
      </w:r>
      <w:r w:rsidRPr="000D538F">
        <w:rPr>
          <w:bCs/>
          <w:color w:val="000000"/>
          <w:sz w:val="22"/>
          <w:szCs w:val="22"/>
          <w:lang w:val="en-US"/>
        </w:rPr>
        <w:t>mail</w:t>
      </w:r>
      <w:r w:rsidRPr="000D538F">
        <w:rPr>
          <w:bCs/>
          <w:color w:val="000000"/>
          <w:sz w:val="22"/>
          <w:szCs w:val="22"/>
        </w:rPr>
        <w:t xml:space="preserve">: </w:t>
      </w:r>
      <w:hyperlink r:id="rId9" w:history="1">
        <w:r w:rsidR="0097078E" w:rsidRPr="000D538F">
          <w:rPr>
            <w:rStyle w:val="af6"/>
            <w:bCs/>
            <w:sz w:val="22"/>
            <w:szCs w:val="22"/>
            <w:lang w:val="en-US"/>
          </w:rPr>
          <w:t>office</w:t>
        </w:r>
        <w:r w:rsidR="0097078E" w:rsidRPr="000D538F">
          <w:rPr>
            <w:rStyle w:val="af6"/>
            <w:bCs/>
            <w:sz w:val="22"/>
            <w:szCs w:val="22"/>
          </w:rPr>
          <w:t>.</w:t>
        </w:r>
        <w:r w:rsidR="0097078E" w:rsidRPr="000D538F">
          <w:rPr>
            <w:rStyle w:val="af6"/>
            <w:bCs/>
            <w:sz w:val="22"/>
            <w:szCs w:val="22"/>
            <w:lang w:val="en-US"/>
          </w:rPr>
          <w:t>gcz</w:t>
        </w:r>
        <w:r w:rsidR="0097078E" w:rsidRPr="000D538F">
          <w:rPr>
            <w:rStyle w:val="af6"/>
            <w:bCs/>
            <w:sz w:val="22"/>
            <w:szCs w:val="22"/>
          </w:rPr>
          <w:t>@</w:t>
        </w:r>
        <w:r w:rsidR="0097078E" w:rsidRPr="000D538F">
          <w:rPr>
            <w:rStyle w:val="af6"/>
            <w:bCs/>
            <w:sz w:val="22"/>
            <w:szCs w:val="22"/>
            <w:lang w:val="en-US"/>
          </w:rPr>
          <w:t>akkermann</w:t>
        </w:r>
        <w:r w:rsidR="0097078E" w:rsidRPr="000D538F">
          <w:rPr>
            <w:rStyle w:val="af6"/>
            <w:bCs/>
            <w:sz w:val="22"/>
            <w:szCs w:val="22"/>
          </w:rPr>
          <w:t>.</w:t>
        </w:r>
        <w:r w:rsidR="0097078E" w:rsidRPr="000D538F">
          <w:rPr>
            <w:rStyle w:val="af6"/>
            <w:bCs/>
            <w:sz w:val="22"/>
            <w:szCs w:val="22"/>
            <w:lang w:val="en-US"/>
          </w:rPr>
          <w:t>ru</w:t>
        </w:r>
      </w:hyperlink>
      <w:r w:rsidR="0097078E" w:rsidRPr="000D538F">
        <w:rPr>
          <w:bCs/>
          <w:color w:val="000000"/>
          <w:sz w:val="22"/>
          <w:szCs w:val="22"/>
        </w:rPr>
        <w:t xml:space="preserve">, </w:t>
      </w:r>
      <w:hyperlink r:id="rId10" w:tgtFrame="_blank" w:history="1">
        <w:r w:rsidR="00253C57" w:rsidRPr="000D538F">
          <w:rPr>
            <w:rStyle w:val="af6"/>
            <w:color w:val="2067B0"/>
            <w:sz w:val="22"/>
            <w:szCs w:val="22"/>
            <w:shd w:val="clear" w:color="auto" w:fill="FFFFFF"/>
            <w:lang w:val="en-US"/>
          </w:rPr>
          <w:t>z</w:t>
        </w:r>
        <w:r w:rsidR="00253C57" w:rsidRPr="000D538F">
          <w:rPr>
            <w:rStyle w:val="af6"/>
            <w:color w:val="2067B0"/>
            <w:sz w:val="22"/>
            <w:szCs w:val="22"/>
            <w:shd w:val="clear" w:color="auto" w:fill="FFFFFF"/>
          </w:rPr>
          <w:t>.</w:t>
        </w:r>
        <w:r w:rsidR="00253C57" w:rsidRPr="000D538F">
          <w:rPr>
            <w:rStyle w:val="af6"/>
            <w:color w:val="2067B0"/>
            <w:sz w:val="22"/>
            <w:szCs w:val="22"/>
            <w:shd w:val="clear" w:color="auto" w:fill="FFFFFF"/>
            <w:lang w:val="en-US"/>
          </w:rPr>
          <w:t>akhmedova</w:t>
        </w:r>
        <w:r w:rsidR="00253C57" w:rsidRPr="000D538F">
          <w:rPr>
            <w:rStyle w:val="af6"/>
            <w:color w:val="2067B0"/>
            <w:sz w:val="22"/>
            <w:szCs w:val="22"/>
            <w:shd w:val="clear" w:color="auto" w:fill="FFFFFF"/>
          </w:rPr>
          <w:t>@</w:t>
        </w:r>
        <w:r w:rsidR="00253C57" w:rsidRPr="000D538F">
          <w:rPr>
            <w:rStyle w:val="af6"/>
            <w:color w:val="2067B0"/>
            <w:sz w:val="22"/>
            <w:szCs w:val="22"/>
            <w:shd w:val="clear" w:color="auto" w:fill="FFFFFF"/>
            <w:lang w:val="en-US"/>
          </w:rPr>
          <w:t>akkermann</w:t>
        </w:r>
        <w:r w:rsidR="00253C57" w:rsidRPr="000D538F">
          <w:rPr>
            <w:rStyle w:val="af6"/>
            <w:color w:val="2067B0"/>
            <w:sz w:val="22"/>
            <w:szCs w:val="22"/>
            <w:shd w:val="clear" w:color="auto" w:fill="FFFFFF"/>
          </w:rPr>
          <w:t>.</w:t>
        </w:r>
        <w:r w:rsidR="00253C57" w:rsidRPr="000D538F">
          <w:rPr>
            <w:rStyle w:val="af6"/>
            <w:color w:val="2067B0"/>
            <w:sz w:val="22"/>
            <w:szCs w:val="22"/>
            <w:shd w:val="clear" w:color="auto" w:fill="FFFFFF"/>
            <w:lang w:val="en-US"/>
          </w:rPr>
          <w:t>ru</w:t>
        </w:r>
      </w:hyperlink>
      <w:r w:rsidRPr="000D538F">
        <w:rPr>
          <w:bCs/>
          <w:color w:val="000000"/>
          <w:sz w:val="22"/>
          <w:szCs w:val="22"/>
        </w:rPr>
        <w:t>, тел.</w:t>
      </w:r>
      <w:r w:rsidR="00C81836" w:rsidRPr="000D538F">
        <w:rPr>
          <w:color w:val="212121"/>
          <w:sz w:val="22"/>
          <w:szCs w:val="22"/>
          <w:shd w:val="clear" w:color="auto" w:fill="FFFFFF"/>
        </w:rPr>
        <w:t xml:space="preserve"> +7 (3537) 77-94-17, +7 (961) 927-73-93</w:t>
      </w:r>
    </w:p>
    <w:p w14:paraId="46C3C338" w14:textId="77777777" w:rsidR="00D5154A" w:rsidRDefault="00D5154A" w:rsidP="00D5154A">
      <w:pPr>
        <w:ind w:firstLine="709"/>
        <w:jc w:val="both"/>
        <w:rPr>
          <w:bCs/>
          <w:color w:val="000000"/>
          <w:sz w:val="20"/>
          <w:szCs w:val="20"/>
        </w:rPr>
      </w:pPr>
    </w:p>
    <w:p w14:paraId="5F250B38" w14:textId="77777777" w:rsidR="000D538F" w:rsidRPr="006D3168" w:rsidRDefault="000D538F" w:rsidP="00D5154A">
      <w:pPr>
        <w:ind w:firstLine="709"/>
        <w:jc w:val="both"/>
        <w:rPr>
          <w:bCs/>
          <w:color w:val="000000"/>
          <w:sz w:val="20"/>
          <w:szCs w:val="20"/>
        </w:rPr>
      </w:pPr>
    </w:p>
    <w:p w14:paraId="2B2C45F3" w14:textId="77777777" w:rsidR="00D5154A" w:rsidRPr="00CF44E0" w:rsidRDefault="00182C69" w:rsidP="00D5154A">
      <w:pPr>
        <w:jc w:val="both"/>
        <w:rPr>
          <w:bCs/>
          <w:color w:val="000000"/>
          <w:sz w:val="22"/>
          <w:szCs w:val="22"/>
        </w:rPr>
      </w:pPr>
      <w:r>
        <w:rPr>
          <w:sz w:val="20"/>
          <w:szCs w:val="20"/>
        </w:rPr>
        <w:t>10</w:t>
      </w:r>
      <w:r w:rsidR="00D5154A" w:rsidRPr="00205625">
        <w:rPr>
          <w:sz w:val="20"/>
          <w:szCs w:val="20"/>
        </w:rPr>
        <w:t xml:space="preserve">.2. </w:t>
      </w:r>
      <w:r w:rsidR="00D5154A" w:rsidRPr="00CF44E0">
        <w:rPr>
          <w:bCs/>
          <w:color w:val="000000"/>
          <w:sz w:val="22"/>
          <w:szCs w:val="22"/>
        </w:rPr>
        <w:t>Покупатель</w:t>
      </w:r>
      <w:r w:rsidR="00D5154A" w:rsidRPr="00CF44E0">
        <w:rPr>
          <w:b/>
          <w:bCs/>
          <w:color w:val="000000"/>
          <w:sz w:val="22"/>
          <w:szCs w:val="22"/>
        </w:rPr>
        <w:t xml:space="preserve">: </w:t>
      </w:r>
      <w:bookmarkStart w:id="13" w:name="Контр_НаименованиеПо"/>
      <w:r w:rsidR="00D5154A" w:rsidRPr="00CF44E0">
        <w:rPr>
          <w:b/>
          <w:sz w:val="22"/>
          <w:szCs w:val="22"/>
        </w:rPr>
        <w:fldChar w:fldCharType="begin">
          <w:ffData>
            <w:name w:val="Контр_НаименованиеПо"/>
            <w:enabled/>
            <w:calcOnExit w:val="0"/>
            <w:textInput>
              <w:default w:val="Контр_НаименованиеПо"/>
            </w:textInput>
          </w:ffData>
        </w:fldChar>
      </w:r>
      <w:r w:rsidR="00D5154A" w:rsidRPr="00CF44E0">
        <w:rPr>
          <w:b/>
          <w:sz w:val="22"/>
          <w:szCs w:val="22"/>
        </w:rPr>
        <w:instrText xml:space="preserve"> FORMTEXT </w:instrText>
      </w:r>
      <w:r w:rsidR="00D5154A" w:rsidRPr="00CF44E0">
        <w:rPr>
          <w:b/>
          <w:sz w:val="22"/>
          <w:szCs w:val="22"/>
        </w:rPr>
      </w:r>
      <w:r w:rsidR="00D5154A" w:rsidRPr="00CF44E0">
        <w:rPr>
          <w:b/>
          <w:sz w:val="22"/>
          <w:szCs w:val="22"/>
        </w:rPr>
        <w:fldChar w:fldCharType="separate"/>
      </w:r>
      <w:r w:rsidR="00D5154A" w:rsidRPr="00CF44E0">
        <w:rPr>
          <w:b/>
          <w:noProof/>
          <w:sz w:val="22"/>
          <w:szCs w:val="22"/>
        </w:rPr>
        <w:t>Контр_НаименованиеПо</w:t>
      </w:r>
      <w:r w:rsidR="00D5154A" w:rsidRPr="00CF44E0">
        <w:rPr>
          <w:b/>
          <w:sz w:val="22"/>
          <w:szCs w:val="22"/>
        </w:rPr>
        <w:fldChar w:fldCharType="end"/>
      </w:r>
      <w:bookmarkEnd w:id="13"/>
    </w:p>
    <w:p w14:paraId="5C84569D" w14:textId="77777777" w:rsidR="00D5154A" w:rsidRPr="00CF44E0" w:rsidRDefault="00D5154A" w:rsidP="00D5154A">
      <w:pPr>
        <w:spacing w:line="200" w:lineRule="atLeast"/>
        <w:jc w:val="both"/>
        <w:rPr>
          <w:bCs/>
          <w:color w:val="000000"/>
          <w:sz w:val="22"/>
          <w:szCs w:val="22"/>
        </w:rPr>
      </w:pPr>
      <w:r w:rsidRPr="00CF44E0">
        <w:rPr>
          <w:bCs/>
          <w:color w:val="000000"/>
          <w:sz w:val="22"/>
          <w:szCs w:val="22"/>
        </w:rPr>
        <w:t xml:space="preserve">Юридический адрес: </w:t>
      </w:r>
      <w:bookmarkStart w:id="14" w:name="Контр_ЮридическийАдр"/>
      <w:r w:rsidRPr="00CF44E0">
        <w:rPr>
          <w:sz w:val="22"/>
          <w:szCs w:val="22"/>
        </w:rPr>
        <w:fldChar w:fldCharType="begin">
          <w:ffData>
            <w:name w:val="Контр_ЮридическийАдр"/>
            <w:enabled/>
            <w:calcOnExit w:val="0"/>
            <w:textInput>
              <w:default w:val="Контр_ЮридическийАдр"/>
            </w:textInput>
          </w:ffData>
        </w:fldChar>
      </w:r>
      <w:r w:rsidRPr="00CF44E0">
        <w:rPr>
          <w:sz w:val="22"/>
          <w:szCs w:val="22"/>
        </w:rPr>
        <w:instrText xml:space="preserve"> FORMTEXT </w:instrText>
      </w:r>
      <w:r w:rsidRPr="00CF44E0">
        <w:rPr>
          <w:sz w:val="22"/>
          <w:szCs w:val="22"/>
        </w:rPr>
      </w:r>
      <w:r w:rsidRPr="00CF44E0">
        <w:rPr>
          <w:sz w:val="22"/>
          <w:szCs w:val="22"/>
        </w:rPr>
        <w:fldChar w:fldCharType="separate"/>
      </w:r>
      <w:r w:rsidRPr="00CF44E0">
        <w:rPr>
          <w:noProof/>
          <w:sz w:val="22"/>
          <w:szCs w:val="22"/>
        </w:rPr>
        <w:t>Контр_ЮридическийАдр</w:t>
      </w:r>
      <w:r w:rsidRPr="00CF44E0">
        <w:rPr>
          <w:sz w:val="22"/>
          <w:szCs w:val="22"/>
        </w:rPr>
        <w:fldChar w:fldCharType="end"/>
      </w:r>
      <w:bookmarkEnd w:id="14"/>
    </w:p>
    <w:p w14:paraId="5BFBAEFB" w14:textId="77777777" w:rsidR="00D5154A" w:rsidRPr="00CF44E0" w:rsidRDefault="00D5154A" w:rsidP="00D5154A">
      <w:pPr>
        <w:spacing w:line="200" w:lineRule="atLeast"/>
        <w:jc w:val="both"/>
        <w:rPr>
          <w:bCs/>
          <w:color w:val="000000"/>
          <w:sz w:val="22"/>
          <w:szCs w:val="22"/>
        </w:rPr>
      </w:pPr>
      <w:r w:rsidRPr="00CF44E0">
        <w:rPr>
          <w:bCs/>
          <w:color w:val="000000"/>
          <w:sz w:val="22"/>
          <w:szCs w:val="22"/>
        </w:rPr>
        <w:lastRenderedPageBreak/>
        <w:t>Почтовый адрес:</w:t>
      </w:r>
      <w:r w:rsidRPr="00CF44E0">
        <w:rPr>
          <w:sz w:val="22"/>
          <w:szCs w:val="22"/>
        </w:rPr>
        <w:t xml:space="preserve"> </w:t>
      </w:r>
      <w:bookmarkStart w:id="15" w:name="Контр_ПочтовыйАдресК"/>
      <w:r w:rsidRPr="00CF44E0">
        <w:rPr>
          <w:sz w:val="22"/>
          <w:szCs w:val="22"/>
        </w:rPr>
        <w:fldChar w:fldCharType="begin">
          <w:ffData>
            <w:name w:val="Контр_ПочтовыйАдресК"/>
            <w:enabled/>
            <w:calcOnExit w:val="0"/>
            <w:textInput>
              <w:default w:val="Контр_ПочтовыйАдресК"/>
            </w:textInput>
          </w:ffData>
        </w:fldChar>
      </w:r>
      <w:r w:rsidRPr="00CF44E0">
        <w:rPr>
          <w:sz w:val="22"/>
          <w:szCs w:val="22"/>
        </w:rPr>
        <w:instrText xml:space="preserve"> FORMTEXT </w:instrText>
      </w:r>
      <w:r w:rsidRPr="00CF44E0">
        <w:rPr>
          <w:sz w:val="22"/>
          <w:szCs w:val="22"/>
        </w:rPr>
      </w:r>
      <w:r w:rsidRPr="00CF44E0">
        <w:rPr>
          <w:sz w:val="22"/>
          <w:szCs w:val="22"/>
        </w:rPr>
        <w:fldChar w:fldCharType="separate"/>
      </w:r>
      <w:r w:rsidRPr="00CF44E0">
        <w:rPr>
          <w:noProof/>
          <w:sz w:val="22"/>
          <w:szCs w:val="22"/>
        </w:rPr>
        <w:t>Контр_ПочтовыйАдресК</w:t>
      </w:r>
      <w:r w:rsidRPr="00CF44E0">
        <w:rPr>
          <w:sz w:val="22"/>
          <w:szCs w:val="22"/>
        </w:rPr>
        <w:fldChar w:fldCharType="end"/>
      </w:r>
      <w:bookmarkEnd w:id="15"/>
    </w:p>
    <w:p w14:paraId="6174CD3D" w14:textId="77777777" w:rsidR="00D5154A" w:rsidRPr="00CF44E0" w:rsidRDefault="00D5154A" w:rsidP="00D5154A">
      <w:pPr>
        <w:spacing w:line="200" w:lineRule="atLeast"/>
        <w:jc w:val="both"/>
        <w:rPr>
          <w:bCs/>
          <w:color w:val="000000"/>
          <w:sz w:val="22"/>
          <w:szCs w:val="22"/>
        </w:rPr>
      </w:pPr>
      <w:r w:rsidRPr="00CF44E0">
        <w:rPr>
          <w:bCs/>
          <w:color w:val="000000"/>
          <w:sz w:val="22"/>
          <w:szCs w:val="22"/>
        </w:rPr>
        <w:t xml:space="preserve">ИНН/КПП  </w:t>
      </w:r>
      <w:bookmarkStart w:id="16" w:name="Контр_ИНН"/>
      <w:r w:rsidRPr="00CF44E0">
        <w:rPr>
          <w:sz w:val="22"/>
          <w:szCs w:val="22"/>
        </w:rPr>
        <w:fldChar w:fldCharType="begin">
          <w:ffData>
            <w:name w:val="Контр_ИНН"/>
            <w:enabled/>
            <w:calcOnExit w:val="0"/>
            <w:textInput>
              <w:default w:val="Контр_ИНН"/>
            </w:textInput>
          </w:ffData>
        </w:fldChar>
      </w:r>
      <w:r w:rsidRPr="00CF44E0">
        <w:rPr>
          <w:sz w:val="22"/>
          <w:szCs w:val="22"/>
        </w:rPr>
        <w:instrText xml:space="preserve"> FORMTEXT </w:instrText>
      </w:r>
      <w:r w:rsidRPr="00CF44E0">
        <w:rPr>
          <w:sz w:val="22"/>
          <w:szCs w:val="22"/>
        </w:rPr>
      </w:r>
      <w:r w:rsidRPr="00CF44E0">
        <w:rPr>
          <w:sz w:val="22"/>
          <w:szCs w:val="22"/>
        </w:rPr>
        <w:fldChar w:fldCharType="separate"/>
      </w:r>
      <w:r w:rsidRPr="00CF44E0">
        <w:rPr>
          <w:noProof/>
          <w:sz w:val="22"/>
          <w:szCs w:val="22"/>
        </w:rPr>
        <w:t>Контр_ИНН</w:t>
      </w:r>
      <w:r w:rsidRPr="00CF44E0">
        <w:rPr>
          <w:sz w:val="22"/>
          <w:szCs w:val="22"/>
        </w:rPr>
        <w:fldChar w:fldCharType="end"/>
      </w:r>
      <w:bookmarkEnd w:id="16"/>
      <w:r w:rsidRPr="00CF44E0">
        <w:rPr>
          <w:sz w:val="22"/>
          <w:szCs w:val="22"/>
        </w:rPr>
        <w:t>/</w:t>
      </w:r>
      <w:bookmarkStart w:id="17" w:name="Контр_КПП"/>
      <w:r w:rsidRPr="00CF44E0">
        <w:rPr>
          <w:sz w:val="22"/>
          <w:szCs w:val="22"/>
        </w:rPr>
        <w:fldChar w:fldCharType="begin">
          <w:ffData>
            <w:name w:val="Контр_КПП"/>
            <w:enabled/>
            <w:calcOnExit w:val="0"/>
            <w:textInput>
              <w:default w:val="Контр_КПП"/>
            </w:textInput>
          </w:ffData>
        </w:fldChar>
      </w:r>
      <w:r w:rsidRPr="00CF44E0">
        <w:rPr>
          <w:sz w:val="22"/>
          <w:szCs w:val="22"/>
        </w:rPr>
        <w:instrText xml:space="preserve"> FORMTEXT </w:instrText>
      </w:r>
      <w:r w:rsidRPr="00CF44E0">
        <w:rPr>
          <w:sz w:val="22"/>
          <w:szCs w:val="22"/>
        </w:rPr>
      </w:r>
      <w:r w:rsidRPr="00CF44E0">
        <w:rPr>
          <w:sz w:val="22"/>
          <w:szCs w:val="22"/>
        </w:rPr>
        <w:fldChar w:fldCharType="separate"/>
      </w:r>
      <w:r w:rsidRPr="00CF44E0">
        <w:rPr>
          <w:noProof/>
          <w:sz w:val="22"/>
          <w:szCs w:val="22"/>
        </w:rPr>
        <w:t>Контр_КПП</w:t>
      </w:r>
      <w:r w:rsidRPr="00CF44E0">
        <w:rPr>
          <w:sz w:val="22"/>
          <w:szCs w:val="22"/>
        </w:rPr>
        <w:fldChar w:fldCharType="end"/>
      </w:r>
      <w:bookmarkEnd w:id="17"/>
    </w:p>
    <w:p w14:paraId="58F2993D" w14:textId="77777777" w:rsidR="00D5154A" w:rsidRPr="00CF44E0" w:rsidRDefault="00D5154A" w:rsidP="00D5154A">
      <w:pPr>
        <w:spacing w:line="200" w:lineRule="atLeast"/>
        <w:jc w:val="both"/>
        <w:rPr>
          <w:bCs/>
          <w:color w:val="000000"/>
          <w:sz w:val="22"/>
          <w:szCs w:val="22"/>
        </w:rPr>
      </w:pPr>
      <w:r w:rsidRPr="00CF44E0">
        <w:rPr>
          <w:bCs/>
          <w:color w:val="000000"/>
          <w:sz w:val="22"/>
          <w:szCs w:val="22"/>
        </w:rPr>
        <w:t xml:space="preserve">Р/с </w:t>
      </w:r>
      <w:bookmarkStart w:id="18" w:name="Контр_ОсновнойБанков"/>
      <w:r w:rsidRPr="00CF44E0">
        <w:rPr>
          <w:sz w:val="22"/>
          <w:szCs w:val="22"/>
        </w:rPr>
        <w:fldChar w:fldCharType="begin">
          <w:ffData>
            <w:name w:val="Контр_ОсновнойБанков"/>
            <w:enabled/>
            <w:calcOnExit w:val="0"/>
            <w:textInput>
              <w:default w:val="Контр_ОсновнойБанков"/>
            </w:textInput>
          </w:ffData>
        </w:fldChar>
      </w:r>
      <w:r w:rsidRPr="00CF44E0">
        <w:rPr>
          <w:sz w:val="22"/>
          <w:szCs w:val="22"/>
        </w:rPr>
        <w:instrText xml:space="preserve"> FORMTEXT </w:instrText>
      </w:r>
      <w:r w:rsidRPr="00CF44E0">
        <w:rPr>
          <w:sz w:val="22"/>
          <w:szCs w:val="22"/>
        </w:rPr>
      </w:r>
      <w:r w:rsidRPr="00CF44E0">
        <w:rPr>
          <w:sz w:val="22"/>
          <w:szCs w:val="22"/>
        </w:rPr>
        <w:fldChar w:fldCharType="separate"/>
      </w:r>
      <w:r w:rsidRPr="00CF44E0">
        <w:rPr>
          <w:noProof/>
          <w:sz w:val="22"/>
          <w:szCs w:val="22"/>
        </w:rPr>
        <w:t>Контр_ОсновнойБанков</w:t>
      </w:r>
      <w:r w:rsidRPr="00CF44E0">
        <w:rPr>
          <w:sz w:val="22"/>
          <w:szCs w:val="22"/>
        </w:rPr>
        <w:fldChar w:fldCharType="end"/>
      </w:r>
      <w:bookmarkEnd w:id="18"/>
    </w:p>
    <w:p w14:paraId="6DEDB191" w14:textId="77777777" w:rsidR="00D5154A" w:rsidRPr="00CF44E0" w:rsidRDefault="00D5154A" w:rsidP="00D5154A">
      <w:pPr>
        <w:spacing w:line="200" w:lineRule="atLeast"/>
        <w:jc w:val="both"/>
        <w:rPr>
          <w:bCs/>
          <w:color w:val="000000"/>
          <w:sz w:val="22"/>
          <w:szCs w:val="22"/>
        </w:rPr>
      </w:pPr>
      <w:r w:rsidRPr="00CF44E0">
        <w:rPr>
          <w:bCs/>
          <w:color w:val="000000"/>
          <w:sz w:val="22"/>
          <w:szCs w:val="22"/>
        </w:rPr>
        <w:t xml:space="preserve">К/с </w:t>
      </w:r>
      <w:bookmarkStart w:id="19" w:name="КорСчет"/>
      <w:r w:rsidRPr="00CF44E0">
        <w:rPr>
          <w:sz w:val="22"/>
          <w:szCs w:val="22"/>
        </w:rPr>
        <w:fldChar w:fldCharType="begin">
          <w:ffData>
            <w:name w:val="КорСчет"/>
            <w:enabled/>
            <w:calcOnExit w:val="0"/>
            <w:textInput>
              <w:default w:val="КорСчет"/>
            </w:textInput>
          </w:ffData>
        </w:fldChar>
      </w:r>
      <w:r w:rsidRPr="00CF44E0">
        <w:rPr>
          <w:sz w:val="22"/>
          <w:szCs w:val="22"/>
        </w:rPr>
        <w:instrText xml:space="preserve"> FORMTEXT </w:instrText>
      </w:r>
      <w:r w:rsidRPr="00CF44E0">
        <w:rPr>
          <w:sz w:val="22"/>
          <w:szCs w:val="22"/>
        </w:rPr>
      </w:r>
      <w:r w:rsidRPr="00CF44E0">
        <w:rPr>
          <w:sz w:val="22"/>
          <w:szCs w:val="22"/>
        </w:rPr>
        <w:fldChar w:fldCharType="separate"/>
      </w:r>
      <w:r w:rsidRPr="00CF44E0">
        <w:rPr>
          <w:noProof/>
          <w:sz w:val="22"/>
          <w:szCs w:val="22"/>
        </w:rPr>
        <w:t>КорСчет</w:t>
      </w:r>
      <w:r w:rsidRPr="00CF44E0">
        <w:rPr>
          <w:sz w:val="22"/>
          <w:szCs w:val="22"/>
        </w:rPr>
        <w:fldChar w:fldCharType="end"/>
      </w:r>
      <w:bookmarkEnd w:id="19"/>
    </w:p>
    <w:p w14:paraId="52C203E8" w14:textId="77777777" w:rsidR="00D5154A" w:rsidRPr="00CF44E0" w:rsidRDefault="00D5154A" w:rsidP="00D5154A">
      <w:pPr>
        <w:spacing w:line="200" w:lineRule="atLeast"/>
        <w:jc w:val="both"/>
        <w:rPr>
          <w:bCs/>
          <w:color w:val="000000"/>
          <w:sz w:val="22"/>
          <w:szCs w:val="22"/>
        </w:rPr>
      </w:pPr>
      <w:r w:rsidRPr="00CF44E0">
        <w:rPr>
          <w:bCs/>
          <w:color w:val="000000"/>
          <w:sz w:val="22"/>
          <w:szCs w:val="22"/>
        </w:rPr>
        <w:t xml:space="preserve">Банк: </w:t>
      </w:r>
      <w:bookmarkStart w:id="20" w:name="Банк"/>
      <w:r w:rsidRPr="00CF44E0">
        <w:rPr>
          <w:sz w:val="22"/>
          <w:szCs w:val="22"/>
        </w:rPr>
        <w:fldChar w:fldCharType="begin">
          <w:ffData>
            <w:name w:val="Банк"/>
            <w:enabled/>
            <w:calcOnExit w:val="0"/>
            <w:textInput>
              <w:default w:val="Банк"/>
            </w:textInput>
          </w:ffData>
        </w:fldChar>
      </w:r>
      <w:r w:rsidRPr="00CF44E0">
        <w:rPr>
          <w:sz w:val="22"/>
          <w:szCs w:val="22"/>
        </w:rPr>
        <w:instrText xml:space="preserve"> FORMTEXT </w:instrText>
      </w:r>
      <w:r w:rsidRPr="00CF44E0">
        <w:rPr>
          <w:sz w:val="22"/>
          <w:szCs w:val="22"/>
        </w:rPr>
      </w:r>
      <w:r w:rsidRPr="00CF44E0">
        <w:rPr>
          <w:sz w:val="22"/>
          <w:szCs w:val="22"/>
        </w:rPr>
        <w:fldChar w:fldCharType="separate"/>
      </w:r>
      <w:r w:rsidRPr="00CF44E0">
        <w:rPr>
          <w:noProof/>
          <w:sz w:val="22"/>
          <w:szCs w:val="22"/>
        </w:rPr>
        <w:t>Банк</w:t>
      </w:r>
      <w:r w:rsidRPr="00CF44E0">
        <w:rPr>
          <w:sz w:val="22"/>
          <w:szCs w:val="22"/>
        </w:rPr>
        <w:fldChar w:fldCharType="end"/>
      </w:r>
      <w:bookmarkEnd w:id="20"/>
    </w:p>
    <w:p w14:paraId="781CBB69" w14:textId="77777777" w:rsidR="00D5154A" w:rsidRPr="00CF44E0" w:rsidRDefault="00D5154A" w:rsidP="00D5154A">
      <w:pPr>
        <w:spacing w:line="200" w:lineRule="atLeast"/>
        <w:jc w:val="both"/>
        <w:rPr>
          <w:bCs/>
          <w:color w:val="000000"/>
          <w:sz w:val="22"/>
          <w:szCs w:val="22"/>
        </w:rPr>
      </w:pPr>
      <w:r w:rsidRPr="00CF44E0">
        <w:rPr>
          <w:bCs/>
          <w:color w:val="000000"/>
          <w:sz w:val="22"/>
          <w:szCs w:val="22"/>
        </w:rPr>
        <w:t xml:space="preserve">БИК </w:t>
      </w:r>
      <w:bookmarkStart w:id="21" w:name="Бик"/>
      <w:r w:rsidRPr="00CF44E0">
        <w:rPr>
          <w:sz w:val="22"/>
          <w:szCs w:val="22"/>
        </w:rPr>
        <w:fldChar w:fldCharType="begin">
          <w:ffData>
            <w:name w:val="Бик"/>
            <w:enabled/>
            <w:calcOnExit w:val="0"/>
            <w:textInput>
              <w:default w:val="Бик"/>
            </w:textInput>
          </w:ffData>
        </w:fldChar>
      </w:r>
      <w:r w:rsidRPr="00CF44E0">
        <w:rPr>
          <w:sz w:val="22"/>
          <w:szCs w:val="22"/>
        </w:rPr>
        <w:instrText xml:space="preserve"> FORMTEXT </w:instrText>
      </w:r>
      <w:r w:rsidRPr="00CF44E0">
        <w:rPr>
          <w:sz w:val="22"/>
          <w:szCs w:val="22"/>
        </w:rPr>
      </w:r>
      <w:r w:rsidRPr="00CF44E0">
        <w:rPr>
          <w:sz w:val="22"/>
          <w:szCs w:val="22"/>
        </w:rPr>
        <w:fldChar w:fldCharType="separate"/>
      </w:r>
      <w:r w:rsidRPr="00CF44E0">
        <w:rPr>
          <w:noProof/>
          <w:sz w:val="22"/>
          <w:szCs w:val="22"/>
        </w:rPr>
        <w:t>Бик</w:t>
      </w:r>
      <w:r w:rsidRPr="00CF44E0">
        <w:rPr>
          <w:sz w:val="22"/>
          <w:szCs w:val="22"/>
        </w:rPr>
        <w:fldChar w:fldCharType="end"/>
      </w:r>
      <w:bookmarkEnd w:id="21"/>
    </w:p>
    <w:p w14:paraId="014EAD13" w14:textId="77777777" w:rsidR="00D5154A" w:rsidRPr="00CF44E0" w:rsidRDefault="00D5154A" w:rsidP="00D5154A">
      <w:pPr>
        <w:spacing w:line="200" w:lineRule="atLeast"/>
        <w:jc w:val="both"/>
        <w:rPr>
          <w:bCs/>
          <w:color w:val="000000"/>
          <w:sz w:val="22"/>
          <w:szCs w:val="22"/>
        </w:rPr>
      </w:pPr>
      <w:r w:rsidRPr="00CF44E0">
        <w:rPr>
          <w:bCs/>
          <w:color w:val="000000"/>
          <w:sz w:val="22"/>
          <w:szCs w:val="22"/>
        </w:rPr>
        <w:t>Телефон:</w:t>
      </w:r>
      <w:r w:rsidRPr="00CF44E0">
        <w:rPr>
          <w:sz w:val="22"/>
          <w:szCs w:val="22"/>
        </w:rPr>
        <w:t xml:space="preserve"> </w:t>
      </w:r>
      <w:bookmarkStart w:id="22" w:name="Контр_ТелефонКонтраг"/>
      <w:r w:rsidRPr="00CF44E0">
        <w:rPr>
          <w:sz w:val="22"/>
          <w:szCs w:val="22"/>
        </w:rPr>
        <w:fldChar w:fldCharType="begin">
          <w:ffData>
            <w:name w:val="Контр_ТелефонКонтраг"/>
            <w:enabled/>
            <w:calcOnExit w:val="0"/>
            <w:textInput>
              <w:default w:val="Контр_ТелефонКонтраг"/>
            </w:textInput>
          </w:ffData>
        </w:fldChar>
      </w:r>
      <w:r w:rsidRPr="00CF44E0">
        <w:rPr>
          <w:sz w:val="22"/>
          <w:szCs w:val="22"/>
        </w:rPr>
        <w:instrText xml:space="preserve"> FORMTEXT </w:instrText>
      </w:r>
      <w:r w:rsidRPr="00CF44E0">
        <w:rPr>
          <w:sz w:val="22"/>
          <w:szCs w:val="22"/>
        </w:rPr>
      </w:r>
      <w:r w:rsidRPr="00CF44E0">
        <w:rPr>
          <w:sz w:val="22"/>
          <w:szCs w:val="22"/>
        </w:rPr>
        <w:fldChar w:fldCharType="separate"/>
      </w:r>
      <w:r w:rsidRPr="00CF44E0">
        <w:rPr>
          <w:noProof/>
          <w:sz w:val="22"/>
          <w:szCs w:val="22"/>
        </w:rPr>
        <w:t>Контр_ТелефонКонтраг</w:t>
      </w:r>
      <w:r w:rsidRPr="00CF44E0">
        <w:rPr>
          <w:sz w:val="22"/>
          <w:szCs w:val="22"/>
        </w:rPr>
        <w:fldChar w:fldCharType="end"/>
      </w:r>
      <w:bookmarkEnd w:id="22"/>
      <w:r w:rsidRPr="00CF44E0">
        <w:rPr>
          <w:sz w:val="22"/>
          <w:szCs w:val="22"/>
        </w:rPr>
        <w:t xml:space="preserve">, </w:t>
      </w:r>
      <w:r w:rsidRPr="00CF44E0">
        <w:rPr>
          <w:bCs/>
          <w:color w:val="000000"/>
          <w:sz w:val="22"/>
          <w:szCs w:val="22"/>
        </w:rPr>
        <w:t xml:space="preserve">Факс: </w:t>
      </w:r>
      <w:bookmarkStart w:id="23" w:name="Контр_ФаксКонтрагент"/>
      <w:r w:rsidRPr="00CF44E0">
        <w:rPr>
          <w:sz w:val="22"/>
          <w:szCs w:val="22"/>
        </w:rPr>
        <w:fldChar w:fldCharType="begin">
          <w:ffData>
            <w:name w:val="Контр_ФаксКонтрагент"/>
            <w:enabled/>
            <w:calcOnExit w:val="0"/>
            <w:textInput>
              <w:default w:val="Контр_ФаксКонтрагент"/>
            </w:textInput>
          </w:ffData>
        </w:fldChar>
      </w:r>
      <w:r w:rsidRPr="00CF44E0">
        <w:rPr>
          <w:sz w:val="22"/>
          <w:szCs w:val="22"/>
        </w:rPr>
        <w:instrText xml:space="preserve"> FORMTEXT </w:instrText>
      </w:r>
      <w:r w:rsidRPr="00CF44E0">
        <w:rPr>
          <w:sz w:val="22"/>
          <w:szCs w:val="22"/>
        </w:rPr>
      </w:r>
      <w:r w:rsidRPr="00CF44E0">
        <w:rPr>
          <w:sz w:val="22"/>
          <w:szCs w:val="22"/>
        </w:rPr>
        <w:fldChar w:fldCharType="separate"/>
      </w:r>
      <w:r w:rsidRPr="00CF44E0">
        <w:rPr>
          <w:noProof/>
          <w:sz w:val="22"/>
          <w:szCs w:val="22"/>
        </w:rPr>
        <w:t>Контр_ФаксКонтрагент</w:t>
      </w:r>
      <w:r w:rsidRPr="00CF44E0">
        <w:rPr>
          <w:sz w:val="22"/>
          <w:szCs w:val="22"/>
        </w:rPr>
        <w:fldChar w:fldCharType="end"/>
      </w:r>
      <w:bookmarkEnd w:id="23"/>
      <w:r w:rsidRPr="00CF44E0">
        <w:rPr>
          <w:sz w:val="22"/>
          <w:szCs w:val="22"/>
        </w:rPr>
        <w:t>,</w:t>
      </w:r>
      <w:r w:rsidRPr="00CF44E0">
        <w:rPr>
          <w:bCs/>
          <w:color w:val="000000"/>
          <w:sz w:val="22"/>
          <w:szCs w:val="22"/>
        </w:rPr>
        <w:t xml:space="preserve"> </w:t>
      </w:r>
      <w:r w:rsidRPr="00CF44E0">
        <w:rPr>
          <w:bCs/>
          <w:color w:val="000000"/>
          <w:sz w:val="22"/>
          <w:szCs w:val="22"/>
          <w:lang w:val="en-US"/>
        </w:rPr>
        <w:t>e</w:t>
      </w:r>
      <w:r w:rsidRPr="00CF44E0">
        <w:rPr>
          <w:bCs/>
          <w:color w:val="000000"/>
          <w:sz w:val="22"/>
          <w:szCs w:val="22"/>
        </w:rPr>
        <w:t>-</w:t>
      </w:r>
      <w:r w:rsidRPr="00CF44E0">
        <w:rPr>
          <w:bCs/>
          <w:color w:val="000000"/>
          <w:sz w:val="22"/>
          <w:szCs w:val="22"/>
          <w:lang w:val="en-US"/>
        </w:rPr>
        <w:t>mail</w:t>
      </w:r>
      <w:r w:rsidRPr="00CF44E0">
        <w:rPr>
          <w:bCs/>
          <w:color w:val="000000"/>
          <w:sz w:val="22"/>
          <w:szCs w:val="22"/>
        </w:rPr>
        <w:t xml:space="preserve">: </w:t>
      </w:r>
      <w:bookmarkStart w:id="24" w:name="Контр_EmailКонтраген"/>
      <w:r w:rsidRPr="00CF44E0">
        <w:rPr>
          <w:sz w:val="22"/>
          <w:szCs w:val="22"/>
        </w:rPr>
        <w:fldChar w:fldCharType="begin">
          <w:ffData>
            <w:name w:val="Контр_EmailКонтраген"/>
            <w:enabled/>
            <w:calcOnExit w:val="0"/>
            <w:textInput>
              <w:default w:val="Контр_EmailКонтраген"/>
            </w:textInput>
          </w:ffData>
        </w:fldChar>
      </w:r>
      <w:r w:rsidRPr="00CF44E0">
        <w:rPr>
          <w:sz w:val="22"/>
          <w:szCs w:val="22"/>
        </w:rPr>
        <w:instrText xml:space="preserve"> FORMTEXT </w:instrText>
      </w:r>
      <w:r w:rsidRPr="00CF44E0">
        <w:rPr>
          <w:sz w:val="22"/>
          <w:szCs w:val="22"/>
        </w:rPr>
      </w:r>
      <w:r w:rsidRPr="00CF44E0">
        <w:rPr>
          <w:sz w:val="22"/>
          <w:szCs w:val="22"/>
        </w:rPr>
        <w:fldChar w:fldCharType="separate"/>
      </w:r>
      <w:r w:rsidRPr="00CF44E0">
        <w:rPr>
          <w:noProof/>
          <w:sz w:val="22"/>
          <w:szCs w:val="22"/>
        </w:rPr>
        <w:t>Контр_EmailКонтраген</w:t>
      </w:r>
      <w:r w:rsidRPr="00CF44E0">
        <w:rPr>
          <w:sz w:val="22"/>
          <w:szCs w:val="22"/>
        </w:rPr>
        <w:fldChar w:fldCharType="end"/>
      </w:r>
      <w:bookmarkEnd w:id="24"/>
    </w:p>
    <w:p w14:paraId="4252642E" w14:textId="77777777" w:rsidR="00D5154A" w:rsidRPr="00CF44E0" w:rsidRDefault="00D5154A" w:rsidP="00D5154A">
      <w:pPr>
        <w:spacing w:line="200" w:lineRule="atLeast"/>
        <w:jc w:val="both"/>
        <w:rPr>
          <w:bCs/>
          <w:color w:val="000000"/>
          <w:sz w:val="22"/>
          <w:szCs w:val="22"/>
        </w:rPr>
      </w:pPr>
      <w:r w:rsidRPr="00CF44E0">
        <w:rPr>
          <w:bCs/>
          <w:color w:val="000000"/>
          <w:sz w:val="22"/>
          <w:szCs w:val="22"/>
        </w:rPr>
        <w:tab/>
      </w:r>
    </w:p>
    <w:p w14:paraId="6DDA0DFA" w14:textId="77777777" w:rsidR="00BF6998" w:rsidRPr="00E57022" w:rsidRDefault="00D1753A" w:rsidP="00BF6998">
      <w:pPr>
        <w:pStyle w:val="2"/>
        <w:tabs>
          <w:tab w:val="clear" w:pos="360"/>
        </w:tabs>
        <w:spacing w:line="240" w:lineRule="atLeast"/>
        <w:jc w:val="both"/>
        <w:rPr>
          <w:sz w:val="22"/>
          <w:szCs w:val="22"/>
        </w:rPr>
      </w:pPr>
      <w:r>
        <w:rPr>
          <w:noProof/>
          <w:lang w:val="ru-RU" w:eastAsia="ru-RU"/>
        </w:rPr>
        <mc:AlternateContent>
          <mc:Choice Requires="wps">
            <w:drawing>
              <wp:anchor distT="0" distB="0" distL="114300" distR="114300" simplePos="0" relativeHeight="251659264" behindDoc="1" locked="0" layoutInCell="1" allowOverlap="1" wp14:anchorId="2A13DF9D" wp14:editId="57765629">
                <wp:simplePos x="0" y="0"/>
                <wp:positionH relativeFrom="column">
                  <wp:posOffset>3977640</wp:posOffset>
                </wp:positionH>
                <wp:positionV relativeFrom="paragraph">
                  <wp:posOffset>91440</wp:posOffset>
                </wp:positionV>
                <wp:extent cx="2743200" cy="1495425"/>
                <wp:effectExtent l="0" t="0" r="0" b="9525"/>
                <wp:wrapNone/>
                <wp:docPr id="4" name="Надпись 4"/>
                <wp:cNvGraphicFramePr/>
                <a:graphic xmlns:a="http://schemas.openxmlformats.org/drawingml/2006/main">
                  <a:graphicData uri="http://schemas.microsoft.com/office/word/2010/wordprocessingShape">
                    <wps:wsp>
                      <wps:cNvSpPr txBox="1"/>
                      <wps:spPr>
                        <a:xfrm>
                          <a:off x="0" y="0"/>
                          <a:ext cx="2743200" cy="1495425"/>
                        </a:xfrm>
                        <a:prstGeom prst="rect">
                          <a:avLst/>
                        </a:prstGeom>
                        <a:solidFill>
                          <a:prstClr val="white"/>
                        </a:solidFill>
                        <a:ln>
                          <a:noFill/>
                        </a:ln>
                      </wps:spPr>
                      <wps:txbx>
                        <w:txbxContent>
                          <w:p w14:paraId="6813D47E" w14:textId="77777777" w:rsidR="006D3168" w:rsidRPr="001D47EE" w:rsidRDefault="006D3168" w:rsidP="006D3168">
                            <w:pPr>
                              <w:pStyle w:val="a7"/>
                              <w:rPr>
                                <w:b/>
                                <w:bCs/>
                                <w:noProof/>
                                <w:color w:val="FFFFFF" w:themeColor="background1"/>
                              </w:rPr>
                            </w:pPr>
                            <w:r w:rsidRPr="001D47EE">
                              <w:rPr>
                                <w:b/>
                                <w:bCs/>
                                <w:noProof/>
                                <w:color w:val="FFFFFF" w:themeColor="background1"/>
                              </w:rPr>
                              <w:t>ВставитьИзо</w:t>
                            </w:r>
                            <w:r w:rsidR="00BF6998">
                              <w:rPr>
                                <w:b/>
                                <w:bCs/>
                                <w:noProof/>
                                <w:color w:val="FFFFFF" w:themeColor="background1"/>
                              </w:rPr>
                              <w:t xml:space="preserve">                     </w:t>
                            </w:r>
                            <w:r w:rsidRPr="001D47EE">
                              <w:rPr>
                                <w:b/>
                                <w:bCs/>
                                <w:noProof/>
                                <w:color w:val="FFFFFF" w:themeColor="background1"/>
                              </w:rPr>
                              <w:t>бражениеПодписи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A13DF9D" id="_x0000_t202" coordsize="21600,21600" o:spt="202" path="m,l,21600r21600,l21600,xe">
                <v:stroke joinstyle="miter"/>
                <v:path gradientshapeok="t" o:connecttype="rect"/>
              </v:shapetype>
              <v:shape id="Надпись 4" o:spid="_x0000_s1026" type="#_x0000_t202" style="position:absolute;left:0;text-align:left;margin-left:313.2pt;margin-top:7.2pt;width:3in;height:11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" stroked="f">
                <v:textbox inset="0,0,0,0">
                  <w:txbxContent>
                    <w:p w14:paraId="6813D47E" w14:textId="77777777" w:rsidR="006D3168" w:rsidRPr="001D47EE" w:rsidRDefault="006D3168" w:rsidP="006D3168">
                      <w:pPr>
                        <w:pStyle w:val="a7"/>
                        <w:rPr>
                          <w:b/>
                          <w:bCs/>
                          <w:noProof/>
                          <w:color w:val="FFFFFF" w:themeColor="background1"/>
                        </w:rPr>
                      </w:pPr>
                      <w:r w:rsidRPr="001D47EE">
                        <w:rPr>
                          <w:b/>
                          <w:bCs/>
                          <w:noProof/>
                          <w:color w:val="FFFFFF" w:themeColor="background1"/>
                        </w:rPr>
                        <w:t>ВставитьИзо</w:t>
                      </w:r>
                      <w:r w:rsidR="00BF6998">
                        <w:rPr>
                          <w:b/>
                          <w:bCs/>
                          <w:noProof/>
                          <w:color w:val="FFFFFF" w:themeColor="background1"/>
                        </w:rPr>
                        <w:t xml:space="preserve">                     </w:t>
                      </w:r>
                      <w:r w:rsidRPr="001D47EE">
                        <w:rPr>
                          <w:b/>
                          <w:bCs/>
                          <w:noProof/>
                          <w:color w:val="FFFFFF" w:themeColor="background1"/>
                        </w:rPr>
                        <w:t>бражениеПодписи</w:t>
                      </w:r>
                    </w:p>
                  </w:txbxContent>
                </v:textbox>
              </v:shape>
            </w:pict>
          </mc:Fallback>
        </mc:AlternateContent>
      </w:r>
      <w:r w:rsidR="00E57022" w:rsidRPr="00CF44E0">
        <w:rPr>
          <w:sz w:val="22"/>
          <w:szCs w:val="22"/>
        </w:rPr>
        <w:t>"</w:t>
      </w:r>
      <w:r w:rsidR="00D5154A" w:rsidRPr="00E57022">
        <w:rPr>
          <w:sz w:val="22"/>
          <w:szCs w:val="22"/>
        </w:rPr>
        <w:t>Поставщик</w:t>
      </w:r>
      <w:r w:rsidR="00E57022" w:rsidRPr="00CF44E0">
        <w:rPr>
          <w:sz w:val="22"/>
          <w:szCs w:val="22"/>
        </w:rPr>
        <w:t>"</w:t>
      </w:r>
      <w:r w:rsidR="00D5154A" w:rsidRPr="00E57022">
        <w:rPr>
          <w:sz w:val="22"/>
          <w:szCs w:val="22"/>
        </w:rPr>
        <w:t xml:space="preserve">                                                    </w:t>
      </w:r>
      <w:r w:rsidR="00D5154A" w:rsidRPr="00E57022">
        <w:rPr>
          <w:sz w:val="22"/>
          <w:szCs w:val="22"/>
        </w:rPr>
        <w:tab/>
      </w:r>
      <w:r w:rsidR="00D5154A" w:rsidRPr="00E57022">
        <w:rPr>
          <w:sz w:val="22"/>
          <w:szCs w:val="22"/>
        </w:rPr>
        <w:tab/>
      </w:r>
      <w:r w:rsidR="00BF6998" w:rsidRPr="00E57022">
        <w:rPr>
          <w:bCs/>
          <w:sz w:val="22"/>
          <w:szCs w:val="22"/>
          <w:lang w:eastAsia="ar-SA"/>
        </w:rPr>
        <w:t xml:space="preserve">                                                          </w:t>
      </w:r>
      <w:bookmarkStart w:id="25" w:name="Директор"/>
      <w:r w:rsidR="00E57022">
        <w:rPr>
          <w:bCs/>
          <w:sz w:val="22"/>
          <w:szCs w:val="22"/>
          <w:lang w:eastAsia="ar-SA"/>
        </w:rPr>
        <w:t xml:space="preserve">          </w:t>
      </w:r>
      <w:bookmarkEnd w:id="25"/>
    </w:p>
    <w:p w14:paraId="6157303F" w14:textId="77777777" w:rsidR="00D5154A" w:rsidRPr="00480E8D" w:rsidRDefault="00E57022" w:rsidP="00D5154A">
      <w:pPr>
        <w:pStyle w:val="2"/>
        <w:tabs>
          <w:tab w:val="clear" w:pos="360"/>
        </w:tabs>
        <w:spacing w:line="240" w:lineRule="atLeast"/>
        <w:jc w:val="both"/>
        <w:rPr>
          <w:sz w:val="22"/>
          <w:szCs w:val="22"/>
        </w:rPr>
      </w:pPr>
      <w:r w:rsidRPr="00480E8D">
        <w:rPr>
          <w:bCs/>
          <w:sz w:val="22"/>
          <w:szCs w:val="22"/>
          <w:lang w:val="ru-RU" w:eastAsia="ar-SA"/>
        </w:rPr>
        <w:t xml:space="preserve">  </w:t>
      </w:r>
    </w:p>
    <w:p w14:paraId="68E2C79C" w14:textId="77777777" w:rsidR="00E57022" w:rsidRPr="00E57022" w:rsidRDefault="00D5154A" w:rsidP="00E57022">
      <w:pPr>
        <w:pStyle w:val="2"/>
        <w:tabs>
          <w:tab w:val="clear" w:pos="360"/>
        </w:tabs>
        <w:spacing w:line="240" w:lineRule="atLeast"/>
        <w:jc w:val="both"/>
        <w:rPr>
          <w:sz w:val="22"/>
          <w:szCs w:val="22"/>
          <w:lang w:val="ru-RU"/>
        </w:rPr>
      </w:pPr>
      <w:r w:rsidRPr="00CF44E0">
        <w:rPr>
          <w:sz w:val="22"/>
          <w:szCs w:val="22"/>
        </w:rPr>
        <w:t>_________________________/</w:t>
      </w:r>
      <w:bookmarkStart w:id="26" w:name="Утвердил_2"/>
      <w:r w:rsidRPr="00CF44E0">
        <w:rPr>
          <w:b w:val="0"/>
          <w:sz w:val="22"/>
          <w:szCs w:val="22"/>
        </w:rPr>
        <w:fldChar w:fldCharType="begin">
          <w:ffData>
            <w:name w:val="Утвердил_2"/>
            <w:enabled/>
            <w:calcOnExit w:val="0"/>
            <w:textInput>
              <w:default w:val="Утвердил_2"/>
            </w:textInput>
          </w:ffData>
        </w:fldChar>
      </w:r>
      <w:r w:rsidRPr="00CF44E0">
        <w:rPr>
          <w:sz w:val="22"/>
          <w:szCs w:val="22"/>
        </w:rPr>
        <w:instrText xml:space="preserve"> FORMTEXT </w:instrText>
      </w:r>
      <w:r w:rsidRPr="00CF44E0">
        <w:rPr>
          <w:b w:val="0"/>
          <w:sz w:val="22"/>
          <w:szCs w:val="22"/>
        </w:rPr>
      </w:r>
      <w:r w:rsidRPr="00CF44E0">
        <w:rPr>
          <w:b w:val="0"/>
          <w:sz w:val="22"/>
          <w:szCs w:val="22"/>
        </w:rPr>
        <w:fldChar w:fldCharType="separate"/>
      </w:r>
      <w:r w:rsidRPr="00CF44E0">
        <w:rPr>
          <w:noProof/>
          <w:sz w:val="22"/>
          <w:szCs w:val="22"/>
        </w:rPr>
        <w:t>Утвердил_2</w:t>
      </w:r>
      <w:r w:rsidRPr="00CF44E0">
        <w:rPr>
          <w:b w:val="0"/>
          <w:sz w:val="22"/>
          <w:szCs w:val="22"/>
        </w:rPr>
        <w:fldChar w:fldCharType="end"/>
      </w:r>
      <w:bookmarkEnd w:id="26"/>
      <w:r w:rsidRPr="00CF44E0">
        <w:rPr>
          <w:i/>
          <w:sz w:val="22"/>
          <w:szCs w:val="22"/>
        </w:rPr>
        <w:t xml:space="preserve">/  </w:t>
      </w:r>
    </w:p>
    <w:p w14:paraId="5F10ACFF" w14:textId="77777777" w:rsidR="00E57022" w:rsidRPr="00E57022" w:rsidRDefault="00E57022" w:rsidP="00E57022">
      <w:pPr>
        <w:pStyle w:val="2"/>
        <w:tabs>
          <w:tab w:val="clear" w:pos="360"/>
        </w:tabs>
        <w:spacing w:line="240" w:lineRule="atLeast"/>
        <w:jc w:val="both"/>
        <w:rPr>
          <w:sz w:val="22"/>
          <w:szCs w:val="22"/>
          <w:lang w:val="ru-RU"/>
        </w:rPr>
      </w:pPr>
    </w:p>
    <w:p w14:paraId="1DC9A01C" w14:textId="77777777" w:rsidR="00BF6998" w:rsidRPr="00E57022" w:rsidRDefault="00BF6998" w:rsidP="00E57022">
      <w:pPr>
        <w:pStyle w:val="2"/>
        <w:tabs>
          <w:tab w:val="clear" w:pos="360"/>
        </w:tabs>
        <w:spacing w:line="240" w:lineRule="atLeast"/>
        <w:jc w:val="both"/>
        <w:rPr>
          <w:sz w:val="22"/>
          <w:szCs w:val="22"/>
          <w:lang w:val="ru-RU"/>
        </w:rPr>
      </w:pPr>
      <w:r w:rsidRPr="00CF44E0">
        <w:rPr>
          <w:sz w:val="22"/>
          <w:szCs w:val="22"/>
        </w:rPr>
        <w:t xml:space="preserve">М.П </w:t>
      </w:r>
      <w:r w:rsidRPr="00E57022">
        <w:rPr>
          <w:sz w:val="22"/>
          <w:szCs w:val="22"/>
          <w:lang w:val="ru-RU"/>
        </w:rPr>
        <w:t xml:space="preserve">          </w:t>
      </w:r>
      <w:r w:rsidRPr="00CF44E0">
        <w:rPr>
          <w:sz w:val="22"/>
          <w:szCs w:val="22"/>
        </w:rPr>
        <w:t xml:space="preserve"> </w:t>
      </w:r>
    </w:p>
    <w:p w14:paraId="5B10141C" w14:textId="77777777" w:rsidR="00D5154A" w:rsidRPr="00CF44E0" w:rsidRDefault="00D5154A" w:rsidP="00D5154A">
      <w:pPr>
        <w:spacing w:line="240" w:lineRule="atLeast"/>
        <w:rPr>
          <w:b/>
          <w:sz w:val="22"/>
          <w:szCs w:val="22"/>
        </w:rPr>
      </w:pPr>
    </w:p>
    <w:p w14:paraId="12E04A05" w14:textId="77777777" w:rsidR="006D3168" w:rsidRDefault="00D5154A" w:rsidP="00D5154A">
      <w:pPr>
        <w:spacing w:line="240" w:lineRule="atLeast"/>
        <w:rPr>
          <w:b/>
          <w:sz w:val="22"/>
          <w:szCs w:val="22"/>
        </w:rPr>
      </w:pPr>
      <w:r w:rsidRPr="00CF44E0">
        <w:rPr>
          <w:b/>
          <w:sz w:val="22"/>
          <w:szCs w:val="22"/>
        </w:rPr>
        <w:t xml:space="preserve">         </w:t>
      </w:r>
      <w:r w:rsidRPr="00CF44E0">
        <w:rPr>
          <w:b/>
          <w:sz w:val="22"/>
          <w:szCs w:val="22"/>
        </w:rPr>
        <w:tab/>
      </w:r>
      <w:r w:rsidRPr="00CF44E0">
        <w:rPr>
          <w:b/>
          <w:sz w:val="22"/>
          <w:szCs w:val="22"/>
        </w:rPr>
        <w:tab/>
      </w:r>
      <w:r w:rsidRPr="00CF44E0">
        <w:rPr>
          <w:b/>
          <w:sz w:val="22"/>
          <w:szCs w:val="22"/>
        </w:rPr>
        <w:tab/>
      </w:r>
      <w:r w:rsidRPr="00CF44E0">
        <w:rPr>
          <w:b/>
          <w:sz w:val="22"/>
          <w:szCs w:val="22"/>
        </w:rPr>
        <w:tab/>
      </w:r>
    </w:p>
    <w:p w14:paraId="41845F1C" w14:textId="77777777" w:rsidR="00E57022" w:rsidRPr="00E57022" w:rsidRDefault="00E57022" w:rsidP="00E57022">
      <w:pPr>
        <w:pStyle w:val="2"/>
        <w:tabs>
          <w:tab w:val="clear" w:pos="360"/>
        </w:tabs>
        <w:spacing w:line="240" w:lineRule="atLeast"/>
        <w:jc w:val="both"/>
        <w:rPr>
          <w:sz w:val="22"/>
          <w:szCs w:val="22"/>
        </w:rPr>
      </w:pPr>
      <w:r w:rsidRPr="00CF44E0">
        <w:rPr>
          <w:sz w:val="22"/>
          <w:szCs w:val="22"/>
        </w:rPr>
        <w:t xml:space="preserve">"Покупатель"  </w:t>
      </w:r>
    </w:p>
    <w:p w14:paraId="0E417EFB" w14:textId="77777777" w:rsidR="00E57022" w:rsidRPr="00E57022" w:rsidRDefault="00E57022" w:rsidP="00E57022">
      <w:pPr>
        <w:rPr>
          <w:lang w:eastAsia="ar-SA"/>
        </w:rPr>
      </w:pPr>
    </w:p>
    <w:p w14:paraId="01B11371" w14:textId="77777777" w:rsidR="00E57022" w:rsidRPr="00CF44E0" w:rsidRDefault="00E57022" w:rsidP="00E57022">
      <w:pPr>
        <w:pStyle w:val="2"/>
        <w:tabs>
          <w:tab w:val="clear" w:pos="360"/>
        </w:tabs>
        <w:spacing w:line="240" w:lineRule="atLeast"/>
        <w:jc w:val="both"/>
        <w:rPr>
          <w:b w:val="0"/>
          <w:i/>
          <w:sz w:val="22"/>
          <w:szCs w:val="22"/>
          <w:lang w:val="en-US"/>
        </w:rPr>
      </w:pPr>
      <w:r w:rsidRPr="00CF44E0">
        <w:rPr>
          <w:b w:val="0"/>
          <w:sz w:val="22"/>
          <w:szCs w:val="22"/>
        </w:rPr>
        <w:t>______________________/</w:t>
      </w:r>
      <w:r w:rsidRPr="00CF44E0">
        <w:rPr>
          <w:b w:val="0"/>
          <w:i/>
          <w:sz w:val="22"/>
          <w:szCs w:val="22"/>
        </w:rPr>
        <w:t xml:space="preserve"> </w:t>
      </w:r>
      <w:bookmarkStart w:id="27" w:name="ПодписалОтКорр_2"/>
      <w:r w:rsidRPr="00CF44E0">
        <w:rPr>
          <w:sz w:val="22"/>
          <w:szCs w:val="22"/>
        </w:rPr>
        <w:fldChar w:fldCharType="begin">
          <w:ffData>
            <w:name w:val="ПодписалОтКорр_2"/>
            <w:enabled/>
            <w:calcOnExit w:val="0"/>
            <w:textInput>
              <w:default w:val="ПодписалОтКорр_2"/>
            </w:textInput>
          </w:ffData>
        </w:fldChar>
      </w:r>
      <w:r w:rsidRPr="00CF44E0">
        <w:rPr>
          <w:sz w:val="22"/>
          <w:szCs w:val="22"/>
        </w:rPr>
        <w:instrText xml:space="preserve"> FORMTEXT </w:instrText>
      </w:r>
      <w:r w:rsidRPr="00CF44E0">
        <w:rPr>
          <w:sz w:val="22"/>
          <w:szCs w:val="22"/>
        </w:rPr>
      </w:r>
      <w:r w:rsidRPr="00CF44E0">
        <w:rPr>
          <w:sz w:val="22"/>
          <w:szCs w:val="22"/>
        </w:rPr>
        <w:fldChar w:fldCharType="separate"/>
      </w:r>
      <w:r w:rsidRPr="00CF44E0">
        <w:rPr>
          <w:noProof/>
          <w:sz w:val="22"/>
          <w:szCs w:val="22"/>
        </w:rPr>
        <w:t>ПодписалОтКорр_2</w:t>
      </w:r>
      <w:r w:rsidRPr="00CF44E0">
        <w:rPr>
          <w:sz w:val="22"/>
          <w:szCs w:val="22"/>
        </w:rPr>
        <w:fldChar w:fldCharType="end"/>
      </w:r>
      <w:bookmarkEnd w:id="27"/>
      <w:r w:rsidRPr="00CF44E0">
        <w:rPr>
          <w:sz w:val="22"/>
          <w:szCs w:val="22"/>
          <w:lang w:val="en-US"/>
        </w:rPr>
        <w:t>/</w:t>
      </w:r>
    </w:p>
    <w:p w14:paraId="014388A2" w14:textId="77777777" w:rsidR="00E57022" w:rsidRPr="00CF44E0" w:rsidRDefault="00E57022" w:rsidP="00E57022">
      <w:pPr>
        <w:rPr>
          <w:sz w:val="22"/>
          <w:szCs w:val="22"/>
          <w:lang w:val="en-US"/>
        </w:rPr>
      </w:pPr>
    </w:p>
    <w:p w14:paraId="16DD5346" w14:textId="77777777" w:rsidR="00D1753A" w:rsidRPr="00CF44E0" w:rsidRDefault="00E57022" w:rsidP="00D1753A">
      <w:pPr>
        <w:spacing w:line="240" w:lineRule="atLeast"/>
        <w:rPr>
          <w:b/>
          <w:sz w:val="22"/>
          <w:szCs w:val="22"/>
        </w:rPr>
      </w:pPr>
      <w:r w:rsidRPr="00CF44E0">
        <w:rPr>
          <w:b/>
          <w:sz w:val="22"/>
          <w:szCs w:val="22"/>
        </w:rPr>
        <w:t>М.П</w:t>
      </w:r>
      <w:r w:rsidRPr="00CF44E0">
        <w:rPr>
          <w:b/>
          <w:i/>
          <w:sz w:val="22"/>
          <w:szCs w:val="22"/>
          <w:lang w:val="en-US"/>
        </w:rPr>
        <w:t xml:space="preserve"> </w:t>
      </w:r>
      <w:r w:rsidRPr="00CF44E0">
        <w:rPr>
          <w:b/>
          <w:sz w:val="22"/>
          <w:szCs w:val="22"/>
        </w:rPr>
        <w:t xml:space="preserve"> </w:t>
      </w:r>
      <w:r w:rsidRPr="00CF44E0">
        <w:rPr>
          <w:sz w:val="22"/>
          <w:szCs w:val="22"/>
          <w:lang w:val="en-US"/>
        </w:rPr>
        <w:t xml:space="preserve">  </w:t>
      </w:r>
    </w:p>
    <w:p w14:paraId="43D0532E" w14:textId="77777777" w:rsidR="00BB2862" w:rsidRPr="00CF44E0" w:rsidRDefault="00BB2862" w:rsidP="00D5154A">
      <w:pPr>
        <w:spacing w:line="240" w:lineRule="atLeast"/>
        <w:rPr>
          <w:b/>
          <w:sz w:val="22"/>
          <w:szCs w:val="22"/>
        </w:rPr>
      </w:pPr>
    </w:p>
    <w:sectPr w:rsidR="00BB2862" w:rsidRPr="00CF44E0" w:rsidSect="00706121">
      <w:headerReference w:type="default" r:id="rId11"/>
      <w:footerReference w:type="default" r:id="rId12"/>
      <w:pgSz w:w="11906" w:h="16838"/>
      <w:pgMar w:top="669" w:right="709" w:bottom="1418" w:left="1134" w:header="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4CB3B" w14:textId="77777777" w:rsidR="00AC587A" w:rsidRDefault="00AC587A">
      <w:r>
        <w:separator/>
      </w:r>
    </w:p>
  </w:endnote>
  <w:endnote w:type="continuationSeparator" w:id="0">
    <w:p w14:paraId="36184AAF" w14:textId="77777777" w:rsidR="00AC587A" w:rsidRDefault="00AC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EB07" w14:textId="77777777" w:rsidR="002F3CDF" w:rsidRDefault="00EC6D6A">
    <w:pPr>
      <w:pStyle w:val="ab"/>
    </w:pPr>
    <w:r>
      <w:rPr>
        <w:noProof/>
        <w:lang w:eastAsia="ru-RU"/>
      </w:rPr>
      <mc:AlternateContent>
        <mc:Choice Requires="wps">
          <w:drawing>
            <wp:anchor distT="0" distB="0" distL="0" distR="0" simplePos="0" relativeHeight="251657728" behindDoc="0" locked="0" layoutInCell="1" allowOverlap="1" wp14:anchorId="4CDD565F" wp14:editId="624765A8">
              <wp:simplePos x="0" y="0"/>
              <wp:positionH relativeFrom="margin">
                <wp:align>center</wp:align>
              </wp:positionH>
              <wp:positionV relativeFrom="paragraph">
                <wp:posOffset>635</wp:posOffset>
              </wp:positionV>
              <wp:extent cx="42672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2B86A" w14:textId="77777777" w:rsidR="002F3CDF" w:rsidRDefault="0067243D">
                          <w:pPr>
                            <w:pStyle w:val="ab"/>
                          </w:pPr>
                          <w:r>
                            <w:rPr>
                              <w:rStyle w:val="a3"/>
                            </w:rPr>
                            <w:t xml:space="preserve">   </w:t>
                          </w:r>
                          <w:r w:rsidR="002F3CDF">
                            <w:rPr>
                              <w:rStyle w:val="a3"/>
                            </w:rPr>
                            <w:fldChar w:fldCharType="begin"/>
                          </w:r>
                          <w:r w:rsidR="002F3CDF">
                            <w:rPr>
                              <w:rStyle w:val="a3"/>
                            </w:rPr>
                            <w:instrText xml:space="preserve"> PAGE </w:instrText>
                          </w:r>
                          <w:r w:rsidR="002F3CDF">
                            <w:rPr>
                              <w:rStyle w:val="a3"/>
                            </w:rPr>
                            <w:fldChar w:fldCharType="separate"/>
                          </w:r>
                          <w:r w:rsidR="00455D93">
                            <w:rPr>
                              <w:rStyle w:val="a3"/>
                              <w:noProof/>
                            </w:rPr>
                            <w:t>10</w:t>
                          </w:r>
                          <w:r w:rsidR="002F3CDF">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D565F" id="_x0000_t202" coordsize="21600,21600" o:spt="202" path="m,l,21600r21600,l21600,xe">
              <v:stroke joinstyle="miter"/>
              <v:path gradientshapeok="t" o:connecttype="rect"/>
            </v:shapetype>
            <v:shape id="Text Box 1" o:spid="_x0000_s1027" type="#_x0000_t202" style="position:absolute;margin-left:0;margin-top:.05pt;width:33.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" stroked="f">
              <v:fill opacity="0"/>
              <v:textbox inset="0,0,0,0">
                <w:txbxContent>
                  <w:p w14:paraId="32E2B86A" w14:textId="77777777" w:rsidR="002F3CDF" w:rsidRDefault="0067243D">
                    <w:pPr>
                      <w:pStyle w:val="ab"/>
                    </w:pPr>
                    <w:r>
                      <w:rPr>
                        <w:rStyle w:val="a3"/>
                      </w:rPr>
                      <w:t xml:space="preserve">   </w:t>
                    </w:r>
                    <w:r w:rsidR="002F3CDF">
                      <w:rPr>
                        <w:rStyle w:val="a3"/>
                      </w:rPr>
                      <w:fldChar w:fldCharType="begin"/>
                    </w:r>
                    <w:r w:rsidR="002F3CDF">
                      <w:rPr>
                        <w:rStyle w:val="a3"/>
                      </w:rPr>
                      <w:instrText xml:space="preserve"> PAGE </w:instrText>
                    </w:r>
                    <w:r w:rsidR="002F3CDF">
                      <w:rPr>
                        <w:rStyle w:val="a3"/>
                      </w:rPr>
                      <w:fldChar w:fldCharType="separate"/>
                    </w:r>
                    <w:r w:rsidR="00455D93">
                      <w:rPr>
                        <w:rStyle w:val="a3"/>
                        <w:noProof/>
                      </w:rPr>
                      <w:t>10</w:t>
                    </w:r>
                    <w:r w:rsidR="002F3CDF">
                      <w:rPr>
                        <w:rStyle w:val="a3"/>
                      </w:rPr>
                      <w:fldChar w:fldCharType="end"/>
                    </w:r>
                  </w:p>
                </w:txbxContent>
              </v:textbox>
              <w10:wrap type="square" side="largest" anchorx="margin"/>
            </v:shape>
          </w:pict>
        </mc:Fallback>
      </mc:AlternateContent>
    </w:r>
    <w:r w:rsidR="002F3CDF">
      <w:rPr>
        <w:b/>
        <w:i/>
      </w:rPr>
      <w:t>Поставщик _______________                                          Покупатель_______________</w:t>
    </w:r>
  </w:p>
  <w:p w14:paraId="34155A10" w14:textId="77777777" w:rsidR="002F3CDF" w:rsidRDefault="002F3CD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451B6" w14:textId="77777777" w:rsidR="00AC587A" w:rsidRDefault="00AC587A">
      <w:r>
        <w:separator/>
      </w:r>
    </w:p>
  </w:footnote>
  <w:footnote w:type="continuationSeparator" w:id="0">
    <w:p w14:paraId="7F96DA04" w14:textId="77777777" w:rsidR="00AC587A" w:rsidRDefault="00AC5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88A2" w14:textId="77777777" w:rsidR="000F30F7" w:rsidRDefault="000F30F7">
    <w:pPr>
      <w:pStyle w:val="a9"/>
      <w:rPr>
        <w:rFonts w:cs="Calibri"/>
        <w:noProof/>
        <w:lang w:val="ru-RU" w:eastAsia="ru-RU"/>
      </w:rPr>
    </w:pPr>
  </w:p>
  <w:p w14:paraId="5DE59E7E" w14:textId="77777777" w:rsidR="000F30F7" w:rsidRDefault="000F30F7" w:rsidP="000F30F7">
    <w:pPr>
      <w:pStyle w:val="a9"/>
      <w:tabs>
        <w:tab w:val="clear" w:pos="4677"/>
        <w:tab w:val="clear" w:pos="9355"/>
        <w:tab w:val="left" w:pos="7920"/>
      </w:tabs>
    </w:pPr>
    <w:r>
      <w:rPr>
        <w:rFonts w:cs="Calibri"/>
        <w:noProof/>
        <w:lang w:val="ru-RU" w:eastAsia="ru-RU"/>
      </w:rPr>
      <w:drawing>
        <wp:inline distT="0" distB="0" distL="0" distR="0" wp14:anchorId="4ED89E7A" wp14:editId="6744938C">
          <wp:extent cx="1485900" cy="2362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3622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9606732"/>
    <w:name w:val="WW8Num3"/>
    <w:lvl w:ilvl="0">
      <w:start w:val="1"/>
      <w:numFmt w:val="decimal"/>
      <w:lvlText w:val="%1."/>
      <w:lvlJc w:val="left"/>
      <w:pPr>
        <w:tabs>
          <w:tab w:val="num" w:pos="720"/>
        </w:tabs>
        <w:ind w:left="720" w:hanging="360"/>
      </w:pPr>
      <w:rPr>
        <w:b w:val="0"/>
      </w:rPr>
    </w:lvl>
    <w:lvl w:ilvl="1">
      <w:numFmt w:val="none"/>
      <w:pStyle w:val="2"/>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47E27DC"/>
    <w:multiLevelType w:val="hybridMultilevel"/>
    <w:tmpl w:val="E9202CB2"/>
    <w:lvl w:ilvl="0" w:tplc="0AC0E174">
      <w:start w:val="1"/>
      <w:numFmt w:val="decimal"/>
      <w:lvlText w:val="%1."/>
      <w:lvlJc w:val="left"/>
      <w:pPr>
        <w:tabs>
          <w:tab w:val="num" w:pos="720"/>
        </w:tabs>
        <w:ind w:left="720" w:hanging="360"/>
      </w:pPr>
      <w:rPr>
        <w:rFonts w:hint="default"/>
        <w:b/>
      </w:rPr>
    </w:lvl>
    <w:lvl w:ilvl="1" w:tplc="33C80F16">
      <w:numFmt w:val="none"/>
      <w:lvlText w:val=""/>
      <w:lvlJc w:val="left"/>
      <w:pPr>
        <w:tabs>
          <w:tab w:val="num" w:pos="360"/>
        </w:tabs>
      </w:pPr>
    </w:lvl>
    <w:lvl w:ilvl="2" w:tplc="14BCF638">
      <w:numFmt w:val="none"/>
      <w:lvlText w:val=""/>
      <w:lvlJc w:val="left"/>
      <w:pPr>
        <w:tabs>
          <w:tab w:val="num" w:pos="360"/>
        </w:tabs>
      </w:pPr>
    </w:lvl>
    <w:lvl w:ilvl="3" w:tplc="4CBA0AAE">
      <w:numFmt w:val="none"/>
      <w:lvlText w:val=""/>
      <w:lvlJc w:val="left"/>
      <w:pPr>
        <w:tabs>
          <w:tab w:val="num" w:pos="360"/>
        </w:tabs>
      </w:pPr>
    </w:lvl>
    <w:lvl w:ilvl="4" w:tplc="08EED684">
      <w:numFmt w:val="none"/>
      <w:lvlText w:val=""/>
      <w:lvlJc w:val="left"/>
      <w:pPr>
        <w:tabs>
          <w:tab w:val="num" w:pos="360"/>
        </w:tabs>
      </w:pPr>
    </w:lvl>
    <w:lvl w:ilvl="5" w:tplc="1640DB2A">
      <w:numFmt w:val="none"/>
      <w:lvlText w:val=""/>
      <w:lvlJc w:val="left"/>
      <w:pPr>
        <w:tabs>
          <w:tab w:val="num" w:pos="360"/>
        </w:tabs>
      </w:pPr>
    </w:lvl>
    <w:lvl w:ilvl="6" w:tplc="84AC1D38">
      <w:numFmt w:val="none"/>
      <w:lvlText w:val=""/>
      <w:lvlJc w:val="left"/>
      <w:pPr>
        <w:tabs>
          <w:tab w:val="num" w:pos="360"/>
        </w:tabs>
      </w:pPr>
    </w:lvl>
    <w:lvl w:ilvl="7" w:tplc="52B667D8">
      <w:numFmt w:val="none"/>
      <w:lvlText w:val=""/>
      <w:lvlJc w:val="left"/>
      <w:pPr>
        <w:tabs>
          <w:tab w:val="num" w:pos="360"/>
        </w:tabs>
      </w:pPr>
    </w:lvl>
    <w:lvl w:ilvl="8" w:tplc="3604B6C0">
      <w:numFmt w:val="none"/>
      <w:lvlText w:val=""/>
      <w:lvlJc w:val="left"/>
      <w:pPr>
        <w:tabs>
          <w:tab w:val="num" w:pos="360"/>
        </w:tabs>
      </w:pPr>
    </w:lvl>
  </w:abstractNum>
  <w:num w:numId="1" w16cid:durableId="446970021">
    <w:abstractNumId w:val="0"/>
  </w:num>
  <w:num w:numId="2" w16cid:durableId="543441926">
    <w:abstractNumId w:val="1"/>
  </w:num>
  <w:num w:numId="3" w16cid:durableId="1924948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gP3C2OTbCmW8B9EVaCAuaD5WP0k=" w:salt="3hqKr+tXoLRqTMngl/xq1g=="/>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6F"/>
    <w:rsid w:val="00002133"/>
    <w:rsid w:val="00021CAE"/>
    <w:rsid w:val="00026DC8"/>
    <w:rsid w:val="000323C2"/>
    <w:rsid w:val="000418A0"/>
    <w:rsid w:val="00043860"/>
    <w:rsid w:val="000C63BA"/>
    <w:rsid w:val="000D538F"/>
    <w:rsid w:val="000D64A7"/>
    <w:rsid w:val="000E4393"/>
    <w:rsid w:val="000F30F7"/>
    <w:rsid w:val="00100B99"/>
    <w:rsid w:val="00101D1B"/>
    <w:rsid w:val="00102623"/>
    <w:rsid w:val="0010397C"/>
    <w:rsid w:val="00120D1A"/>
    <w:rsid w:val="00122BF2"/>
    <w:rsid w:val="00135953"/>
    <w:rsid w:val="00182BEE"/>
    <w:rsid w:val="00182C69"/>
    <w:rsid w:val="00185729"/>
    <w:rsid w:val="0018780A"/>
    <w:rsid w:val="0019711D"/>
    <w:rsid w:val="001B23DC"/>
    <w:rsid w:val="001B35A7"/>
    <w:rsid w:val="001C35D8"/>
    <w:rsid w:val="001D43F7"/>
    <w:rsid w:val="001E2CE7"/>
    <w:rsid w:val="001F7CEF"/>
    <w:rsid w:val="00205831"/>
    <w:rsid w:val="00214411"/>
    <w:rsid w:val="002267FD"/>
    <w:rsid w:val="002271F2"/>
    <w:rsid w:val="00233412"/>
    <w:rsid w:val="0024079B"/>
    <w:rsid w:val="002444B5"/>
    <w:rsid w:val="00247821"/>
    <w:rsid w:val="002528AE"/>
    <w:rsid w:val="00253C57"/>
    <w:rsid w:val="002735A9"/>
    <w:rsid w:val="00274483"/>
    <w:rsid w:val="0028064B"/>
    <w:rsid w:val="00287389"/>
    <w:rsid w:val="00287701"/>
    <w:rsid w:val="00296D3A"/>
    <w:rsid w:val="002A486F"/>
    <w:rsid w:val="002B394D"/>
    <w:rsid w:val="002B5ACE"/>
    <w:rsid w:val="002C15BC"/>
    <w:rsid w:val="002C1EFF"/>
    <w:rsid w:val="002C4AC9"/>
    <w:rsid w:val="002D68BE"/>
    <w:rsid w:val="002F3CDF"/>
    <w:rsid w:val="00312E59"/>
    <w:rsid w:val="0031347F"/>
    <w:rsid w:val="00323FA4"/>
    <w:rsid w:val="003315AD"/>
    <w:rsid w:val="00331D6F"/>
    <w:rsid w:val="003375E6"/>
    <w:rsid w:val="003468F5"/>
    <w:rsid w:val="00354603"/>
    <w:rsid w:val="0039327F"/>
    <w:rsid w:val="00395FD5"/>
    <w:rsid w:val="003A1F25"/>
    <w:rsid w:val="003A6BD2"/>
    <w:rsid w:val="003C5B4F"/>
    <w:rsid w:val="003D75B3"/>
    <w:rsid w:val="003E5526"/>
    <w:rsid w:val="003F0455"/>
    <w:rsid w:val="003F188F"/>
    <w:rsid w:val="003F456B"/>
    <w:rsid w:val="0040151C"/>
    <w:rsid w:val="004112FD"/>
    <w:rsid w:val="0041420D"/>
    <w:rsid w:val="00417409"/>
    <w:rsid w:val="00420EC6"/>
    <w:rsid w:val="004365BE"/>
    <w:rsid w:val="00443371"/>
    <w:rsid w:val="00455D93"/>
    <w:rsid w:val="00480E8D"/>
    <w:rsid w:val="00485537"/>
    <w:rsid w:val="004863C8"/>
    <w:rsid w:val="004905C5"/>
    <w:rsid w:val="00491586"/>
    <w:rsid w:val="004A038C"/>
    <w:rsid w:val="004A6993"/>
    <w:rsid w:val="004C4BD7"/>
    <w:rsid w:val="004D1C75"/>
    <w:rsid w:val="004D399E"/>
    <w:rsid w:val="004D64CB"/>
    <w:rsid w:val="004E1A5B"/>
    <w:rsid w:val="0052053B"/>
    <w:rsid w:val="0053623C"/>
    <w:rsid w:val="0053749E"/>
    <w:rsid w:val="00537861"/>
    <w:rsid w:val="005425E8"/>
    <w:rsid w:val="005545C5"/>
    <w:rsid w:val="00583A9E"/>
    <w:rsid w:val="00584D0C"/>
    <w:rsid w:val="00585FF5"/>
    <w:rsid w:val="00594974"/>
    <w:rsid w:val="005A7195"/>
    <w:rsid w:val="005B4E4E"/>
    <w:rsid w:val="005C7C33"/>
    <w:rsid w:val="005D6D7F"/>
    <w:rsid w:val="005E47FB"/>
    <w:rsid w:val="00600C05"/>
    <w:rsid w:val="00603AEB"/>
    <w:rsid w:val="00612CDF"/>
    <w:rsid w:val="006246F4"/>
    <w:rsid w:val="0062639D"/>
    <w:rsid w:val="00626F8E"/>
    <w:rsid w:val="00632FE9"/>
    <w:rsid w:val="00647A9A"/>
    <w:rsid w:val="00660388"/>
    <w:rsid w:val="00664357"/>
    <w:rsid w:val="0067243D"/>
    <w:rsid w:val="00673D05"/>
    <w:rsid w:val="00694911"/>
    <w:rsid w:val="006A034C"/>
    <w:rsid w:val="006A3DD5"/>
    <w:rsid w:val="006C35A1"/>
    <w:rsid w:val="006D3168"/>
    <w:rsid w:val="006F1179"/>
    <w:rsid w:val="006F3231"/>
    <w:rsid w:val="006F47F7"/>
    <w:rsid w:val="00706121"/>
    <w:rsid w:val="0070690D"/>
    <w:rsid w:val="00707650"/>
    <w:rsid w:val="00712AC0"/>
    <w:rsid w:val="00712FD1"/>
    <w:rsid w:val="00715C5D"/>
    <w:rsid w:val="00720F6B"/>
    <w:rsid w:val="00722AE7"/>
    <w:rsid w:val="00741C17"/>
    <w:rsid w:val="00746910"/>
    <w:rsid w:val="0075307C"/>
    <w:rsid w:val="00760112"/>
    <w:rsid w:val="00761332"/>
    <w:rsid w:val="00762864"/>
    <w:rsid w:val="00765715"/>
    <w:rsid w:val="007723C5"/>
    <w:rsid w:val="00782AA5"/>
    <w:rsid w:val="00784594"/>
    <w:rsid w:val="007905CF"/>
    <w:rsid w:val="0079144B"/>
    <w:rsid w:val="00796EA5"/>
    <w:rsid w:val="007A1DEE"/>
    <w:rsid w:val="007A3AA7"/>
    <w:rsid w:val="007A544F"/>
    <w:rsid w:val="007D392E"/>
    <w:rsid w:val="00801B89"/>
    <w:rsid w:val="00810CCA"/>
    <w:rsid w:val="00824672"/>
    <w:rsid w:val="008331E1"/>
    <w:rsid w:val="00833D53"/>
    <w:rsid w:val="00833E34"/>
    <w:rsid w:val="0083739F"/>
    <w:rsid w:val="0084160E"/>
    <w:rsid w:val="00845199"/>
    <w:rsid w:val="0084656C"/>
    <w:rsid w:val="008476D3"/>
    <w:rsid w:val="00850BEC"/>
    <w:rsid w:val="00860E6F"/>
    <w:rsid w:val="00861D3F"/>
    <w:rsid w:val="0086342A"/>
    <w:rsid w:val="00894815"/>
    <w:rsid w:val="00896B31"/>
    <w:rsid w:val="008B1CBF"/>
    <w:rsid w:val="008C29AD"/>
    <w:rsid w:val="008E26D8"/>
    <w:rsid w:val="008F05AD"/>
    <w:rsid w:val="008F1750"/>
    <w:rsid w:val="008F72C8"/>
    <w:rsid w:val="00922A22"/>
    <w:rsid w:val="00932572"/>
    <w:rsid w:val="00940717"/>
    <w:rsid w:val="00946266"/>
    <w:rsid w:val="0094697C"/>
    <w:rsid w:val="009503C8"/>
    <w:rsid w:val="00951042"/>
    <w:rsid w:val="0097078E"/>
    <w:rsid w:val="00993DED"/>
    <w:rsid w:val="009A0547"/>
    <w:rsid w:val="009A4F4D"/>
    <w:rsid w:val="009C4624"/>
    <w:rsid w:val="009D18CD"/>
    <w:rsid w:val="009E7A8F"/>
    <w:rsid w:val="009F459A"/>
    <w:rsid w:val="00A025ED"/>
    <w:rsid w:val="00A156A5"/>
    <w:rsid w:val="00A30131"/>
    <w:rsid w:val="00A41C92"/>
    <w:rsid w:val="00A45225"/>
    <w:rsid w:val="00A45F5F"/>
    <w:rsid w:val="00A842B8"/>
    <w:rsid w:val="00A858DB"/>
    <w:rsid w:val="00A91C52"/>
    <w:rsid w:val="00AA2CA9"/>
    <w:rsid w:val="00AA6DEF"/>
    <w:rsid w:val="00AB7FC0"/>
    <w:rsid w:val="00AC4EF6"/>
    <w:rsid w:val="00AC587A"/>
    <w:rsid w:val="00AE636A"/>
    <w:rsid w:val="00AF202D"/>
    <w:rsid w:val="00AF3689"/>
    <w:rsid w:val="00B109AD"/>
    <w:rsid w:val="00B131C2"/>
    <w:rsid w:val="00B13CB4"/>
    <w:rsid w:val="00B34E61"/>
    <w:rsid w:val="00B508EB"/>
    <w:rsid w:val="00B527CC"/>
    <w:rsid w:val="00B60EA0"/>
    <w:rsid w:val="00B65814"/>
    <w:rsid w:val="00B67B71"/>
    <w:rsid w:val="00B73476"/>
    <w:rsid w:val="00B73971"/>
    <w:rsid w:val="00BA3A20"/>
    <w:rsid w:val="00BA4244"/>
    <w:rsid w:val="00BB2862"/>
    <w:rsid w:val="00BB373C"/>
    <w:rsid w:val="00BC1723"/>
    <w:rsid w:val="00BD4808"/>
    <w:rsid w:val="00BD79A4"/>
    <w:rsid w:val="00BE0C15"/>
    <w:rsid w:val="00BE1094"/>
    <w:rsid w:val="00BE2ABB"/>
    <w:rsid w:val="00BE6B9E"/>
    <w:rsid w:val="00BE6CC6"/>
    <w:rsid w:val="00BF3651"/>
    <w:rsid w:val="00BF6998"/>
    <w:rsid w:val="00C02021"/>
    <w:rsid w:val="00C06C3F"/>
    <w:rsid w:val="00C073FA"/>
    <w:rsid w:val="00C11F65"/>
    <w:rsid w:val="00C26627"/>
    <w:rsid w:val="00C272DA"/>
    <w:rsid w:val="00C30960"/>
    <w:rsid w:val="00C31E2E"/>
    <w:rsid w:val="00C37362"/>
    <w:rsid w:val="00C433E5"/>
    <w:rsid w:val="00C446EB"/>
    <w:rsid w:val="00C50377"/>
    <w:rsid w:val="00C51012"/>
    <w:rsid w:val="00C57226"/>
    <w:rsid w:val="00C652E3"/>
    <w:rsid w:val="00C711CB"/>
    <w:rsid w:val="00C765DF"/>
    <w:rsid w:val="00C81836"/>
    <w:rsid w:val="00C83BC0"/>
    <w:rsid w:val="00C90AF6"/>
    <w:rsid w:val="00C9230F"/>
    <w:rsid w:val="00CA1003"/>
    <w:rsid w:val="00CA6CF2"/>
    <w:rsid w:val="00CD2B79"/>
    <w:rsid w:val="00CD3D22"/>
    <w:rsid w:val="00CD7BA4"/>
    <w:rsid w:val="00CF4363"/>
    <w:rsid w:val="00D107C0"/>
    <w:rsid w:val="00D13DD5"/>
    <w:rsid w:val="00D1753A"/>
    <w:rsid w:val="00D17A1B"/>
    <w:rsid w:val="00D261FB"/>
    <w:rsid w:val="00D3118F"/>
    <w:rsid w:val="00D5154A"/>
    <w:rsid w:val="00D6042D"/>
    <w:rsid w:val="00DB3182"/>
    <w:rsid w:val="00DD48D8"/>
    <w:rsid w:val="00E02B15"/>
    <w:rsid w:val="00E1245C"/>
    <w:rsid w:val="00E127EB"/>
    <w:rsid w:val="00E42C68"/>
    <w:rsid w:val="00E44EA5"/>
    <w:rsid w:val="00E454CD"/>
    <w:rsid w:val="00E57022"/>
    <w:rsid w:val="00E850F9"/>
    <w:rsid w:val="00E86A2C"/>
    <w:rsid w:val="00E92728"/>
    <w:rsid w:val="00E94C85"/>
    <w:rsid w:val="00EA41A0"/>
    <w:rsid w:val="00EB21EB"/>
    <w:rsid w:val="00EB7F02"/>
    <w:rsid w:val="00EC6D6A"/>
    <w:rsid w:val="00EC7820"/>
    <w:rsid w:val="00ED64B4"/>
    <w:rsid w:val="00EE3C6F"/>
    <w:rsid w:val="00EE4221"/>
    <w:rsid w:val="00EE50E2"/>
    <w:rsid w:val="00EF0607"/>
    <w:rsid w:val="00EF20EF"/>
    <w:rsid w:val="00EF34D5"/>
    <w:rsid w:val="00EF3640"/>
    <w:rsid w:val="00F07035"/>
    <w:rsid w:val="00F25639"/>
    <w:rsid w:val="00F274F8"/>
    <w:rsid w:val="00F27EC2"/>
    <w:rsid w:val="00F3337A"/>
    <w:rsid w:val="00FA5CD4"/>
    <w:rsid w:val="00FB03BF"/>
    <w:rsid w:val="00FB1BC6"/>
    <w:rsid w:val="00FB6B7F"/>
    <w:rsid w:val="00FC59F0"/>
    <w:rsid w:val="00FD5DC3"/>
    <w:rsid w:val="00FE7AF2"/>
    <w:rsid w:val="00FF2F9A"/>
    <w:rsid w:val="00FF7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1301C54"/>
  <w15:docId w15:val="{54FC4E70-60AE-4599-9F52-67F3D4A3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
    <w:qFormat/>
    <w:rsid w:val="00761332"/>
    <w:pPr>
      <w:keepNext/>
      <w:spacing w:before="240" w:after="60"/>
      <w:outlineLvl w:val="0"/>
    </w:pPr>
    <w:rPr>
      <w:rFonts w:ascii="Cambria" w:hAnsi="Cambria"/>
      <w:b/>
      <w:bCs/>
      <w:kern w:val="32"/>
      <w:sz w:val="32"/>
      <w:szCs w:val="32"/>
      <w:lang w:val="x-none"/>
    </w:rPr>
  </w:style>
  <w:style w:type="paragraph" w:styleId="2">
    <w:name w:val="heading 2"/>
    <w:basedOn w:val="a"/>
    <w:next w:val="a"/>
    <w:link w:val="20"/>
    <w:qFormat/>
    <w:rsid w:val="00585FF5"/>
    <w:pPr>
      <w:keepNext/>
      <w:numPr>
        <w:ilvl w:val="1"/>
        <w:numId w:val="1"/>
      </w:numPr>
      <w:spacing w:line="100" w:lineRule="atLeast"/>
      <w:ind w:left="360" w:hanging="360"/>
      <w:outlineLvl w:val="1"/>
    </w:pPr>
    <w:rPr>
      <w:b/>
      <w:szCs w:val="20"/>
      <w:lang w:val="x-none"/>
    </w:rPr>
  </w:style>
  <w:style w:type="paragraph" w:styleId="3">
    <w:name w:val="heading 3"/>
    <w:basedOn w:val="a"/>
    <w:next w:val="a"/>
    <w:link w:val="30"/>
    <w:qFormat/>
    <w:rsid w:val="006C35A1"/>
    <w:pPr>
      <w:keepNext/>
      <w:tabs>
        <w:tab w:val="num" w:pos="720"/>
      </w:tabs>
      <w:ind w:left="720" w:hanging="720"/>
      <w:outlineLvl w:val="2"/>
    </w:pPr>
    <w:rPr>
      <w:b/>
      <w:bCs/>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b/>
    </w:rPr>
  </w:style>
  <w:style w:type="character" w:customStyle="1" w:styleId="WW8Num4z0">
    <w:name w:val="WW8Num4z0"/>
    <w:rPr>
      <w:b/>
    </w:rPr>
  </w:style>
  <w:style w:type="character" w:customStyle="1" w:styleId="WW8Num4z1">
    <w:name w:val="WW8Num4z1"/>
    <w:rPr>
      <w:b/>
      <w:color w:val="FF0000"/>
    </w:rPr>
  </w:style>
  <w:style w:type="character" w:customStyle="1" w:styleId="WW8Num6z0">
    <w:name w:val="WW8Num6z0"/>
    <w:rPr>
      <w:b/>
    </w:rPr>
  </w:style>
  <w:style w:type="character" w:customStyle="1" w:styleId="WW8Num7z0">
    <w:name w:val="WW8Num7z0"/>
    <w:rPr>
      <w:b/>
      <w:color w:val="000000"/>
    </w:rPr>
  </w:style>
  <w:style w:type="character" w:customStyle="1" w:styleId="11">
    <w:name w:val="Основной шрифт абзаца1"/>
  </w:style>
  <w:style w:type="character" w:styleId="a3">
    <w:name w:val="page number"/>
    <w:basedOn w:val="11"/>
  </w:style>
  <w:style w:type="character" w:customStyle="1" w:styleId="a4">
    <w:name w:val="Знак Знак"/>
    <w:rPr>
      <w:rFonts w:ascii="Tahoma" w:hAnsi="Tahoma" w:cs="Tahoma"/>
      <w:sz w:val="16"/>
      <w:szCs w:val="16"/>
    </w:rPr>
  </w:style>
  <w:style w:type="character" w:customStyle="1" w:styleId="12">
    <w:name w:val="Знак Знак1"/>
    <w:rPr>
      <w:sz w:val="24"/>
      <w:szCs w:val="24"/>
    </w:rPr>
  </w:style>
  <w:style w:type="paragraph" w:customStyle="1" w:styleId="13">
    <w:name w:val="Заголовок1"/>
    <w:basedOn w:val="a"/>
    <w:next w:val="a5"/>
    <w:pPr>
      <w:jc w:val="center"/>
    </w:pPr>
    <w:rPr>
      <w:b/>
      <w:bCs/>
    </w:rPr>
  </w:style>
  <w:style w:type="paragraph" w:styleId="a5">
    <w:name w:val="Body Text"/>
    <w:basedOn w:val="a"/>
    <w:pPr>
      <w:jc w:val="both"/>
    </w:pPr>
  </w:style>
  <w:style w:type="paragraph" w:styleId="a6">
    <w:name w:val="List"/>
    <w:basedOn w:val="a5"/>
    <w:rPr>
      <w:rFonts w:cs="Mangal"/>
    </w:rPr>
  </w:style>
  <w:style w:type="paragraph" w:styleId="a7">
    <w:name w:val="caption"/>
    <w:basedOn w:val="a"/>
    <w:uiPriority w:val="35"/>
    <w:qFormat/>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styleId="a8">
    <w:name w:val="Body Text Indent"/>
    <w:basedOn w:val="a"/>
    <w:pPr>
      <w:ind w:left="360"/>
      <w:jc w:val="both"/>
    </w:pPr>
  </w:style>
  <w:style w:type="paragraph" w:styleId="a9">
    <w:name w:val="header"/>
    <w:basedOn w:val="a"/>
    <w:link w:val="aa"/>
    <w:pPr>
      <w:tabs>
        <w:tab w:val="center" w:pos="4677"/>
        <w:tab w:val="right" w:pos="9355"/>
      </w:tabs>
    </w:pPr>
    <w:rPr>
      <w:lang w:val="x-none"/>
    </w:rPr>
  </w:style>
  <w:style w:type="paragraph" w:styleId="ab">
    <w:name w:val="footer"/>
    <w:basedOn w:val="a"/>
    <w:pPr>
      <w:tabs>
        <w:tab w:val="center" w:pos="4677"/>
        <w:tab w:val="right" w:pos="9355"/>
      </w:tabs>
    </w:pPr>
  </w:style>
  <w:style w:type="paragraph" w:styleId="ac">
    <w:name w:val="Balloon Text"/>
    <w:basedOn w:val="a"/>
    <w:rPr>
      <w:rFonts w:ascii="Tahoma" w:hAnsi="Tahoma" w:cs="Tahoma"/>
      <w:sz w:val="16"/>
      <w:szCs w:val="16"/>
    </w:rPr>
  </w:style>
  <w:style w:type="paragraph" w:customStyle="1" w:styleId="ad">
    <w:name w:val="Содержимое врезки"/>
    <w:basedOn w:val="a5"/>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character" w:styleId="af0">
    <w:name w:val="annotation reference"/>
    <w:uiPriority w:val="99"/>
    <w:semiHidden/>
    <w:unhideWhenUsed/>
    <w:rsid w:val="003F0455"/>
    <w:rPr>
      <w:sz w:val="16"/>
      <w:szCs w:val="16"/>
    </w:rPr>
  </w:style>
  <w:style w:type="paragraph" w:styleId="af1">
    <w:name w:val="annotation text"/>
    <w:basedOn w:val="a"/>
    <w:link w:val="af2"/>
    <w:uiPriority w:val="99"/>
    <w:semiHidden/>
    <w:unhideWhenUsed/>
    <w:rsid w:val="003F0455"/>
    <w:rPr>
      <w:sz w:val="20"/>
      <w:szCs w:val="20"/>
      <w:lang w:val="x-none"/>
    </w:rPr>
  </w:style>
  <w:style w:type="character" w:customStyle="1" w:styleId="af2">
    <w:name w:val="Текст примечания Знак"/>
    <w:link w:val="af1"/>
    <w:uiPriority w:val="99"/>
    <w:semiHidden/>
    <w:rsid w:val="003F0455"/>
    <w:rPr>
      <w:lang w:eastAsia="zh-CN"/>
    </w:rPr>
  </w:style>
  <w:style w:type="paragraph" w:styleId="af3">
    <w:name w:val="annotation subject"/>
    <w:basedOn w:val="af1"/>
    <w:next w:val="af1"/>
    <w:link w:val="af4"/>
    <w:uiPriority w:val="99"/>
    <w:semiHidden/>
    <w:unhideWhenUsed/>
    <w:rsid w:val="003F0455"/>
    <w:rPr>
      <w:b/>
      <w:bCs/>
    </w:rPr>
  </w:style>
  <w:style w:type="character" w:customStyle="1" w:styleId="af4">
    <w:name w:val="Тема примечания Знак"/>
    <w:link w:val="af3"/>
    <w:uiPriority w:val="99"/>
    <w:semiHidden/>
    <w:rsid w:val="003F0455"/>
    <w:rPr>
      <w:b/>
      <w:bCs/>
      <w:lang w:eastAsia="zh-CN"/>
    </w:rPr>
  </w:style>
  <w:style w:type="table" w:styleId="af5">
    <w:name w:val="Table Grid"/>
    <w:basedOn w:val="a1"/>
    <w:uiPriority w:val="59"/>
    <w:rsid w:val="009F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Верхний колонтитул Знак"/>
    <w:link w:val="a9"/>
    <w:rsid w:val="006F1179"/>
    <w:rPr>
      <w:sz w:val="24"/>
      <w:szCs w:val="24"/>
      <w:lang w:eastAsia="zh-CN"/>
    </w:rPr>
  </w:style>
  <w:style w:type="character" w:styleId="af6">
    <w:name w:val="Hyperlink"/>
    <w:uiPriority w:val="99"/>
    <w:unhideWhenUsed/>
    <w:rsid w:val="00287389"/>
    <w:rPr>
      <w:color w:val="0000FF"/>
      <w:u w:val="single"/>
    </w:rPr>
  </w:style>
  <w:style w:type="paragraph" w:styleId="af7">
    <w:name w:val="List Paragraph"/>
    <w:basedOn w:val="a"/>
    <w:uiPriority w:val="34"/>
    <w:qFormat/>
    <w:rsid w:val="00287389"/>
    <w:pPr>
      <w:suppressAutoHyphens w:val="0"/>
      <w:spacing w:after="200" w:line="276" w:lineRule="auto"/>
      <w:ind w:left="720"/>
      <w:contextualSpacing/>
    </w:pPr>
    <w:rPr>
      <w:rFonts w:ascii="Calibri" w:hAnsi="Calibri"/>
      <w:sz w:val="22"/>
      <w:szCs w:val="22"/>
      <w:lang w:eastAsia="ru-RU"/>
    </w:rPr>
  </w:style>
  <w:style w:type="paragraph" w:styleId="af8">
    <w:name w:val="No Spacing"/>
    <w:uiPriority w:val="1"/>
    <w:qFormat/>
    <w:rsid w:val="00287389"/>
    <w:rPr>
      <w:rFonts w:ascii="Calibri" w:hAnsi="Calibri"/>
      <w:sz w:val="22"/>
      <w:szCs w:val="22"/>
    </w:rPr>
  </w:style>
  <w:style w:type="character" w:customStyle="1" w:styleId="20">
    <w:name w:val="Заголовок 2 Знак"/>
    <w:link w:val="2"/>
    <w:rsid w:val="00585FF5"/>
    <w:rPr>
      <w:b/>
      <w:sz w:val="24"/>
      <w:lang w:eastAsia="zh-CN"/>
    </w:rPr>
  </w:style>
  <w:style w:type="character" w:customStyle="1" w:styleId="10">
    <w:name w:val="Заголовок 1 Знак"/>
    <w:link w:val="1"/>
    <w:uiPriority w:val="9"/>
    <w:rsid w:val="00761332"/>
    <w:rPr>
      <w:rFonts w:ascii="Cambria" w:eastAsia="Times New Roman" w:hAnsi="Cambria" w:cs="Times New Roman"/>
      <w:b/>
      <w:bCs/>
      <w:kern w:val="32"/>
      <w:sz w:val="32"/>
      <w:szCs w:val="32"/>
      <w:lang w:eastAsia="zh-CN"/>
    </w:rPr>
  </w:style>
  <w:style w:type="paragraph" w:styleId="21">
    <w:name w:val="Body Text 2"/>
    <w:basedOn w:val="a"/>
    <w:link w:val="210"/>
    <w:uiPriority w:val="99"/>
    <w:semiHidden/>
    <w:unhideWhenUsed/>
    <w:rsid w:val="00761332"/>
    <w:pPr>
      <w:spacing w:after="120" w:line="480" w:lineRule="auto"/>
    </w:pPr>
    <w:rPr>
      <w:lang w:val="x-none" w:eastAsia="ar-SA"/>
    </w:rPr>
  </w:style>
  <w:style w:type="character" w:customStyle="1" w:styleId="22">
    <w:name w:val="Основной текст 2 Знак"/>
    <w:uiPriority w:val="99"/>
    <w:semiHidden/>
    <w:rsid w:val="00761332"/>
    <w:rPr>
      <w:sz w:val="24"/>
      <w:szCs w:val="24"/>
      <w:lang w:eastAsia="zh-CN"/>
    </w:rPr>
  </w:style>
  <w:style w:type="character" w:customStyle="1" w:styleId="210">
    <w:name w:val="Основной текст 2 Знак1"/>
    <w:link w:val="21"/>
    <w:uiPriority w:val="99"/>
    <w:semiHidden/>
    <w:rsid w:val="00761332"/>
    <w:rPr>
      <w:sz w:val="24"/>
      <w:szCs w:val="24"/>
      <w:lang w:val="x-none" w:eastAsia="ar-SA"/>
    </w:rPr>
  </w:style>
  <w:style w:type="paragraph" w:styleId="23">
    <w:name w:val="Body Text Indent 2"/>
    <w:basedOn w:val="a"/>
    <w:link w:val="211"/>
    <w:uiPriority w:val="99"/>
    <w:semiHidden/>
    <w:unhideWhenUsed/>
    <w:rsid w:val="00761332"/>
    <w:pPr>
      <w:spacing w:after="120" w:line="480" w:lineRule="auto"/>
      <w:ind w:left="283"/>
    </w:pPr>
    <w:rPr>
      <w:lang w:val="x-none" w:eastAsia="ar-SA"/>
    </w:rPr>
  </w:style>
  <w:style w:type="character" w:customStyle="1" w:styleId="24">
    <w:name w:val="Основной текст с отступом 2 Знак"/>
    <w:uiPriority w:val="99"/>
    <w:semiHidden/>
    <w:rsid w:val="00761332"/>
    <w:rPr>
      <w:sz w:val="24"/>
      <w:szCs w:val="24"/>
      <w:lang w:eastAsia="zh-CN"/>
    </w:rPr>
  </w:style>
  <w:style w:type="character" w:customStyle="1" w:styleId="211">
    <w:name w:val="Основной текст с отступом 2 Знак1"/>
    <w:link w:val="23"/>
    <w:uiPriority w:val="99"/>
    <w:semiHidden/>
    <w:rsid w:val="00761332"/>
    <w:rPr>
      <w:sz w:val="24"/>
      <w:szCs w:val="24"/>
      <w:lang w:val="x-none" w:eastAsia="ar-SA"/>
    </w:rPr>
  </w:style>
  <w:style w:type="paragraph" w:styleId="af9">
    <w:name w:val="Plain Text"/>
    <w:basedOn w:val="a"/>
    <w:link w:val="afa"/>
    <w:uiPriority w:val="99"/>
    <w:semiHidden/>
    <w:unhideWhenUsed/>
    <w:rsid w:val="00761332"/>
    <w:pPr>
      <w:suppressAutoHyphens w:val="0"/>
    </w:pPr>
    <w:rPr>
      <w:rFonts w:ascii="Consolas" w:eastAsia="Calibri" w:hAnsi="Consolas"/>
      <w:sz w:val="21"/>
      <w:szCs w:val="21"/>
      <w:lang w:val="x-none" w:eastAsia="en-US"/>
    </w:rPr>
  </w:style>
  <w:style w:type="character" w:customStyle="1" w:styleId="afa">
    <w:name w:val="Текст Знак"/>
    <w:link w:val="af9"/>
    <w:uiPriority w:val="99"/>
    <w:semiHidden/>
    <w:rsid w:val="00761332"/>
    <w:rPr>
      <w:rFonts w:ascii="Consolas" w:eastAsia="Calibri" w:hAnsi="Consolas"/>
      <w:sz w:val="21"/>
      <w:szCs w:val="21"/>
      <w:lang w:val="x-none" w:eastAsia="en-US"/>
    </w:rPr>
  </w:style>
  <w:style w:type="character" w:customStyle="1" w:styleId="30">
    <w:name w:val="Заголовок 3 Знак"/>
    <w:link w:val="3"/>
    <w:rsid w:val="006C35A1"/>
    <w:rPr>
      <w:rFonts w:cs="Calibri"/>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06008">
      <w:bodyDiv w:val="1"/>
      <w:marLeft w:val="0"/>
      <w:marRight w:val="0"/>
      <w:marTop w:val="0"/>
      <w:marBottom w:val="0"/>
      <w:divBdr>
        <w:top w:val="none" w:sz="0" w:space="0" w:color="auto"/>
        <w:left w:val="none" w:sz="0" w:space="0" w:color="auto"/>
        <w:bottom w:val="none" w:sz="0" w:space="0" w:color="auto"/>
        <w:right w:val="none" w:sz="0" w:space="0" w:color="auto"/>
      </w:divBdr>
    </w:div>
    <w:div w:id="427047036">
      <w:bodyDiv w:val="1"/>
      <w:marLeft w:val="0"/>
      <w:marRight w:val="0"/>
      <w:marTop w:val="0"/>
      <w:marBottom w:val="0"/>
      <w:divBdr>
        <w:top w:val="none" w:sz="0" w:space="0" w:color="auto"/>
        <w:left w:val="none" w:sz="0" w:space="0" w:color="auto"/>
        <w:bottom w:val="none" w:sz="0" w:space="0" w:color="auto"/>
        <w:right w:val="none" w:sz="0" w:space="0" w:color="auto"/>
      </w:divBdr>
    </w:div>
    <w:div w:id="1287547205">
      <w:bodyDiv w:val="1"/>
      <w:marLeft w:val="0"/>
      <w:marRight w:val="0"/>
      <w:marTop w:val="0"/>
      <w:marBottom w:val="0"/>
      <w:divBdr>
        <w:top w:val="none" w:sz="0" w:space="0" w:color="auto"/>
        <w:left w:val="none" w:sz="0" w:space="0" w:color="auto"/>
        <w:bottom w:val="none" w:sz="0" w:space="0" w:color="auto"/>
        <w:right w:val="none" w:sz="0" w:space="0" w:color="auto"/>
      </w:divBdr>
    </w:div>
    <w:div w:id="1424300514">
      <w:bodyDiv w:val="1"/>
      <w:marLeft w:val="0"/>
      <w:marRight w:val="0"/>
      <w:marTop w:val="0"/>
      <w:marBottom w:val="0"/>
      <w:divBdr>
        <w:top w:val="none" w:sz="0" w:space="0" w:color="auto"/>
        <w:left w:val="none" w:sz="0" w:space="0" w:color="auto"/>
        <w:bottom w:val="none" w:sz="0" w:space="0" w:color="auto"/>
        <w:right w:val="none" w:sz="0" w:space="0" w:color="auto"/>
      </w:divBdr>
    </w:div>
    <w:div w:id="1446386123">
      <w:bodyDiv w:val="1"/>
      <w:marLeft w:val="0"/>
      <w:marRight w:val="0"/>
      <w:marTop w:val="0"/>
      <w:marBottom w:val="0"/>
      <w:divBdr>
        <w:top w:val="none" w:sz="0" w:space="0" w:color="auto"/>
        <w:left w:val="none" w:sz="0" w:space="0" w:color="auto"/>
        <w:bottom w:val="none" w:sz="0" w:space="0" w:color="auto"/>
        <w:right w:val="none" w:sz="0" w:space="0" w:color="auto"/>
      </w:divBdr>
    </w:div>
    <w:div w:id="1727950053">
      <w:bodyDiv w:val="1"/>
      <w:marLeft w:val="0"/>
      <w:marRight w:val="0"/>
      <w:marTop w:val="0"/>
      <w:marBottom w:val="0"/>
      <w:divBdr>
        <w:top w:val="none" w:sz="0" w:space="0" w:color="auto"/>
        <w:left w:val="none" w:sz="0" w:space="0" w:color="auto"/>
        <w:bottom w:val="none" w:sz="0" w:space="0" w:color="auto"/>
        <w:right w:val="none" w:sz="0" w:space="0" w:color="auto"/>
      </w:divBdr>
    </w:div>
    <w:div w:id="1888490588">
      <w:bodyDiv w:val="1"/>
      <w:marLeft w:val="0"/>
      <w:marRight w:val="0"/>
      <w:marTop w:val="0"/>
      <w:marBottom w:val="0"/>
      <w:divBdr>
        <w:top w:val="none" w:sz="0" w:space="0" w:color="auto"/>
        <w:left w:val="none" w:sz="0" w:space="0" w:color="auto"/>
        <w:bottom w:val="none" w:sz="0" w:space="0" w:color="auto"/>
        <w:right w:val="none" w:sz="0" w:space="0" w:color="auto"/>
      </w:divBdr>
    </w:div>
    <w:div w:id="204848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rasova@akkerman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ail.akkermann.ru/owa/redir.aspx?C=320dd6c20dca403d977be30e8638e1a8&amp;URL=mailto%3az.akhmedova%40akkermann.ru" TargetMode="External"/><Relationship Id="rId4" Type="http://schemas.openxmlformats.org/officeDocument/2006/relationships/settings" Target="settings.xml"/><Relationship Id="rId9" Type="http://schemas.openxmlformats.org/officeDocument/2006/relationships/hyperlink" Target="mailto:office.gcz@akkermann.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007FB-539C-4971-B1F9-40EF49C8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7911</Words>
  <Characters>45094</Characters>
  <Application>Microsoft Office Word</Application>
  <DocSecurity>4</DocSecurity>
  <Lines>375</Lines>
  <Paragraphs>105</Paragraphs>
  <ScaleCrop>false</ScaleCrop>
  <HeadingPairs>
    <vt:vector size="2" baseType="variant">
      <vt:variant>
        <vt:lpstr>Название</vt:lpstr>
      </vt:variant>
      <vt:variant>
        <vt:i4>1</vt:i4>
      </vt:variant>
    </vt:vector>
  </HeadingPairs>
  <TitlesOfParts>
    <vt:vector size="1" baseType="lpstr">
      <vt:lpstr>ДОГОВОР  ПОСТАВКИ № ____________________________</vt:lpstr>
    </vt:vector>
  </TitlesOfParts>
  <Company>Microsoft</Company>
  <LinksUpToDate>false</LinksUpToDate>
  <CharactersWithSpaces>52900</CharactersWithSpaces>
  <SharedDoc>false</SharedDoc>
  <HLinks>
    <vt:vector size="12" baseType="variant">
      <vt:variant>
        <vt:i4>3211363</vt:i4>
      </vt:variant>
      <vt:variant>
        <vt:i4>27</vt:i4>
      </vt:variant>
      <vt:variant>
        <vt:i4>0</vt:i4>
      </vt:variant>
      <vt:variant>
        <vt:i4>5</vt:i4>
      </vt:variant>
      <vt:variant>
        <vt:lpwstr>https://mail.akkermann.ru/owa/redir.aspx?C=320dd6c20dca403d977be30e8638e1a8&amp;URL=mailto%3az.akhmedova%40akkermann.ru</vt:lpwstr>
      </vt:variant>
      <vt:variant>
        <vt:lpwstr/>
      </vt:variant>
      <vt:variant>
        <vt:i4>5439544</vt:i4>
      </vt:variant>
      <vt:variant>
        <vt:i4>24</vt:i4>
      </vt:variant>
      <vt:variant>
        <vt:i4>0</vt:i4>
      </vt:variant>
      <vt:variant>
        <vt:i4>5</vt:i4>
      </vt:variant>
      <vt:variant>
        <vt:lpwstr>mailto:office.gcz@akkermann.ru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____________________________</dc:title>
  <dc:creator>Пользователь Windows</dc:creator>
  <cp:lastModifiedBy>Дормидонтова Евгения Александровна</cp:lastModifiedBy>
  <cp:revision>2</cp:revision>
  <cp:lastPrinted>1900-12-31T19:00:00Z</cp:lastPrinted>
  <dcterms:created xsi:type="dcterms:W3CDTF">2023-02-02T10:49:00Z</dcterms:created>
  <dcterms:modified xsi:type="dcterms:W3CDTF">2023-02-02T10:49:00Z</dcterms:modified>
</cp:coreProperties>
</file>